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4CD" w:rsidRDefault="001064CD" w:rsidP="001064CD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6760BF" w:rsidRDefault="006760BF" w:rsidP="001064CD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МИНИСТЕРСТВО ПРОСВЕЩЕНИЯ РОССИЙСКОЙ ФЕДЕРАЦИИ</w:t>
      </w:r>
    </w:p>
    <w:p w:rsidR="006760BF" w:rsidRDefault="006760BF" w:rsidP="001064CD">
      <w:pPr>
        <w:pStyle w:val="a3"/>
        <w:spacing w:before="0" w:beforeAutospacing="0" w:after="0" w:afterAutospacing="0"/>
        <w:jc w:val="center"/>
      </w:pPr>
      <w:r>
        <w:t>Министерство образования и науки Республики Татарстан</w:t>
      </w:r>
    </w:p>
    <w:p w:rsidR="006760BF" w:rsidRDefault="006760BF" w:rsidP="001064CD">
      <w:pPr>
        <w:pStyle w:val="a3"/>
        <w:spacing w:before="0" w:beforeAutospacing="0" w:after="0" w:afterAutospacing="0"/>
        <w:jc w:val="center"/>
      </w:pPr>
      <w:proofErr w:type="spellStart"/>
      <w:r>
        <w:rPr>
          <w:rStyle w:val="widgetinline"/>
        </w:rPr>
        <w:t>Камско</w:t>
      </w:r>
      <w:proofErr w:type="spellEnd"/>
      <w:r>
        <w:rPr>
          <w:rStyle w:val="widgetinline"/>
        </w:rPr>
        <w:t xml:space="preserve"> </w:t>
      </w:r>
      <w:proofErr w:type="gramStart"/>
      <w:r>
        <w:rPr>
          <w:rStyle w:val="widgetinline"/>
        </w:rPr>
        <w:t>-</w:t>
      </w:r>
      <w:proofErr w:type="spellStart"/>
      <w:r>
        <w:rPr>
          <w:rStyle w:val="widgetinline"/>
        </w:rPr>
        <w:t>У</w:t>
      </w:r>
      <w:proofErr w:type="gramEnd"/>
      <w:r>
        <w:rPr>
          <w:rStyle w:val="widgetinline"/>
        </w:rPr>
        <w:t>стьинский</w:t>
      </w:r>
      <w:proofErr w:type="spellEnd"/>
      <w:r>
        <w:rPr>
          <w:rStyle w:val="widgetinline"/>
        </w:rPr>
        <w:t xml:space="preserve"> муниципальный район</w:t>
      </w:r>
    </w:p>
    <w:p w:rsidR="006760BF" w:rsidRDefault="006760BF" w:rsidP="001064CD">
      <w:pPr>
        <w:pStyle w:val="a3"/>
        <w:spacing w:before="0" w:beforeAutospacing="0" w:after="0" w:afterAutospacing="0"/>
        <w:jc w:val="center"/>
      </w:pPr>
      <w:r>
        <w:t>МБОУ «</w:t>
      </w:r>
      <w:proofErr w:type="spellStart"/>
      <w:r>
        <w:t>Теньковская</w:t>
      </w:r>
      <w:proofErr w:type="spellEnd"/>
      <w:r>
        <w:t xml:space="preserve"> средняя общеобразовательная школа»</w:t>
      </w:r>
    </w:p>
    <w:p w:rsidR="001064CD" w:rsidRDefault="001064CD" w:rsidP="001064CD">
      <w:pPr>
        <w:pStyle w:val="a3"/>
        <w:spacing w:before="0" w:beforeAutospacing="0" w:after="0" w:afterAutospacing="0"/>
        <w:jc w:val="center"/>
      </w:pPr>
    </w:p>
    <w:p w:rsidR="001064CD" w:rsidRDefault="001064CD" w:rsidP="001064CD">
      <w:pPr>
        <w:pStyle w:val="a3"/>
        <w:spacing w:before="0" w:beforeAutospacing="0" w:after="0" w:afterAutospacing="0"/>
        <w:jc w:val="center"/>
      </w:pPr>
    </w:p>
    <w:tbl>
      <w:tblPr>
        <w:tblStyle w:val="a5"/>
        <w:tblW w:w="5000" w:type="pct"/>
        <w:tblLook w:val="04A0"/>
      </w:tblPr>
      <w:tblGrid>
        <w:gridCol w:w="5353"/>
        <w:gridCol w:w="5354"/>
        <w:gridCol w:w="5354"/>
      </w:tblGrid>
      <w:tr w:rsidR="006760BF" w:rsidRPr="006760BF" w:rsidTr="001064CD">
        <w:tc>
          <w:tcPr>
            <w:tcW w:w="1661" w:type="pct"/>
            <w:hideMark/>
          </w:tcPr>
          <w:p w:rsidR="006760BF" w:rsidRPr="006760BF" w:rsidRDefault="006760BF" w:rsidP="0010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мето</w:t>
            </w:r>
            <w:r w:rsidR="001064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дическим объединением учителей 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Руководитель М</w:t>
            </w:r>
            <w:r w:rsidR="001064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Е.А.Чернеева</w:t>
            </w:r>
            <w:proofErr w:type="spellEnd"/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 ФИО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Протокол №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 "     "     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661" w:type="pct"/>
            <w:hideMark/>
          </w:tcPr>
          <w:p w:rsidR="001064CD" w:rsidRDefault="006760BF" w:rsidP="0010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</w:t>
            </w:r>
            <w:r w:rsidR="001064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1064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Заместитель директора по УВР 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6760BF" w:rsidRPr="006760BF" w:rsidRDefault="00260BA8" w:rsidP="0010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М.А.Назарычева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Протокол № 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 "          "     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.2022 </w:t>
            </w:r>
            <w:r w:rsidR="006760BF"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1661" w:type="pct"/>
            <w:hideMark/>
          </w:tcPr>
          <w:p w:rsidR="001064CD" w:rsidRDefault="001064CD" w:rsidP="0010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Директор </w:t>
            </w:r>
            <w:r w:rsidR="006760BF"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6760BF" w:rsidRPr="006760BF" w:rsidRDefault="006760BF" w:rsidP="001064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Л.И.Акутина</w:t>
            </w:r>
            <w:proofErr w:type="spellEnd"/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Приказ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"        </w:t>
            </w:r>
            <w:r w:rsidRPr="00676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 w:rsidR="00FD6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177F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.2022г</w:t>
            </w:r>
          </w:p>
        </w:tc>
      </w:tr>
    </w:tbl>
    <w:p w:rsidR="002B6EA2" w:rsidRDefault="002B6EA2" w:rsidP="001064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1064CD" w:rsidRDefault="001064CD" w:rsidP="006760B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6760BF" w:rsidRPr="006760BF" w:rsidRDefault="006760BF" w:rsidP="006760B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760B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Рабочая программа</w:t>
      </w:r>
      <w:r w:rsidRPr="006760B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(ID 644075)</w:t>
      </w:r>
    </w:p>
    <w:p w:rsidR="006760BF" w:rsidRPr="006760BF" w:rsidRDefault="006760BF" w:rsidP="00106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предмета</w:t>
      </w:r>
    </w:p>
    <w:p w:rsidR="006760BF" w:rsidRPr="006760BF" w:rsidRDefault="006760BF" w:rsidP="00106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«Русский язык»</w:t>
      </w:r>
    </w:p>
    <w:p w:rsidR="006760BF" w:rsidRPr="006760BF" w:rsidRDefault="006760BF" w:rsidP="00106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2 класса начального общего образования</w:t>
      </w:r>
    </w:p>
    <w:p w:rsidR="006760BF" w:rsidRPr="006760BF" w:rsidRDefault="006760BF" w:rsidP="00106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2022 - 2023 учебный год</w:t>
      </w:r>
    </w:p>
    <w:p w:rsidR="001064CD" w:rsidRDefault="001064CD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64CD" w:rsidRDefault="001064CD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64CD" w:rsidRDefault="001064CD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64CD" w:rsidRDefault="001064CD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64CD" w:rsidRDefault="001064CD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60BF" w:rsidRPr="006760BF" w:rsidRDefault="006760BF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 </w:t>
      </w:r>
      <w:proofErr w:type="spellStart"/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Сибгатуллина</w:t>
      </w:r>
      <w:proofErr w:type="spellEnd"/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Салиховна</w:t>
      </w:r>
      <w:proofErr w:type="spellEnd"/>
    </w:p>
    <w:p w:rsidR="006760BF" w:rsidRPr="006760BF" w:rsidRDefault="006760BF" w:rsidP="001064C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начальных классов</w:t>
      </w:r>
    </w:p>
    <w:p w:rsidR="006760BF" w:rsidRPr="006760BF" w:rsidRDefault="006760BF" w:rsidP="001064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0B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Теньки 2022</w:t>
      </w:r>
    </w:p>
    <w:p w:rsidR="006760BF" w:rsidRDefault="006760BF" w:rsidP="001064CD">
      <w:pPr>
        <w:pStyle w:val="1"/>
        <w:spacing w:before="0"/>
        <w:jc w:val="center"/>
      </w:pPr>
      <w:r>
        <w:lastRenderedPageBreak/>
        <w:t>Пояснительная записка</w:t>
      </w:r>
    </w:p>
    <w:p w:rsidR="006760BF" w:rsidRDefault="006760BF" w:rsidP="001064CD">
      <w:pPr>
        <w:pStyle w:val="a3"/>
        <w:spacing w:before="0" w:beforeAutospacing="0" w:after="0" w:afterAutospacing="0"/>
        <w:jc w:val="both"/>
      </w:pPr>
      <w:r>
        <w:t>Рабочая программа учебного предмета «Русский язык» для обучающихся 2 классов на уровне начального общего образования составлена на основе Требований к результатам освоения программы началь</w:t>
      </w:r>
      <w:r>
        <w:softHyphen/>
        <w:t>ного общего образования Федерального государственного обра</w:t>
      </w:r>
      <w:r>
        <w:softHyphen/>
        <w:t>зовательного стандарта начального общего образования (да</w:t>
      </w:r>
      <w:r>
        <w:softHyphen/>
        <w:t>лее — ФГОС НОО), а также ориентирована на целевые приори</w:t>
      </w:r>
      <w:r>
        <w:softHyphen/>
        <w:t>теты, сформулированные в Примерной программе воспитания.</w:t>
      </w:r>
    </w:p>
    <w:p w:rsidR="006760BF" w:rsidRDefault="006760BF" w:rsidP="001064CD">
      <w:pPr>
        <w:pStyle w:val="a3"/>
        <w:spacing w:before="0" w:beforeAutospacing="0" w:after="0" w:afterAutospacing="0"/>
        <w:jc w:val="both"/>
      </w:pPr>
      <w:r>
        <w:rPr>
          <w:b/>
          <w:bCs/>
        </w:rPr>
        <w:t xml:space="preserve">ОБЩАЯ ХАРАКТЕРИСТИКА УЧЕБНОГО ПРЕДМЕТА "РУССКИЙ ЯЗЫК" </w:t>
      </w:r>
    </w:p>
    <w:p w:rsidR="006760BF" w:rsidRDefault="006760BF" w:rsidP="001064CD">
      <w:pPr>
        <w:pStyle w:val="a3"/>
        <w:spacing w:before="0" w:beforeAutospacing="0" w:after="0" w:afterAutospacing="0"/>
        <w:jc w:val="both"/>
      </w:pPr>
      <w:r>
        <w:t>Русский язык является основой всего процесса обучения в на</w:t>
      </w:r>
      <w:r>
        <w:softHyphen/>
        <w:t xml:space="preserve">чальной школе, успехи в его изучении во многом определяют результаты </w:t>
      </w:r>
      <w:proofErr w:type="gramStart"/>
      <w:r>
        <w:t>обучающихся</w:t>
      </w:r>
      <w:proofErr w:type="gramEnd"/>
      <w:r>
        <w:t xml:space="preserve"> по другим предметам. Русский язык как средство познания действительности обеспечивает развитие интеллектуальных и творческих способностей младших школьников, формирует умения извлекать и анализировать информацию из различных текстов, навыки самостоятельной учебной деятельности. Предмет «Русский язык» обладает значительным потенциа</w:t>
      </w:r>
      <w:r>
        <w:softHyphen/>
        <w:t>лом в развитии функциональной грамотности младших школь</w:t>
      </w:r>
      <w:r>
        <w:softHyphen/>
        <w:t>ников, особенно таких её компонентов, как языковая, комму</w:t>
      </w:r>
      <w:r>
        <w:softHyphen/>
        <w:t>никативная, читательская, общекультурная и социальная гра</w:t>
      </w:r>
      <w:r>
        <w:softHyphen/>
        <w:t>мотность. 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</w:t>
      </w:r>
      <w:r>
        <w:softHyphen/>
        <w:t>ных сферах и ситуациях общения способствуют успешной соци</w:t>
      </w:r>
      <w:r>
        <w:softHyphen/>
        <w:t>ализации младшего школьника. Русский язык, выполняя свои базовые функции общения и выражения мысли, обеспечивает межличностное и социальное взаимодействие, участвует в фор</w:t>
      </w:r>
      <w:r>
        <w:softHyphen/>
        <w:t>мировании самосознания и мировоззрения личности, является важнейшим средством хранения и передачи информации, куль</w:t>
      </w:r>
      <w:r>
        <w:softHyphen/>
        <w:t>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</w:t>
      </w:r>
      <w:r>
        <w:softHyphen/>
        <w:t xml:space="preserve">ватного самовыражения взглядов, мыслей, чувств, проявления себя в различных жизненно важных для человека областях. Изучение русского языка обладает огромным потенциалом присвоения традиционных </w:t>
      </w:r>
      <w:proofErr w:type="spellStart"/>
      <w:r>
        <w:t>социокультурных</w:t>
      </w:r>
      <w:proofErr w:type="spellEnd"/>
      <w:r>
        <w:t xml:space="preserve"> и </w:t>
      </w:r>
      <w:proofErr w:type="spellStart"/>
      <w:r>
        <w:t>духовно</w:t>
      </w:r>
      <w:r>
        <w:softHyphen/>
        <w:t>нрав</w:t>
      </w:r>
      <w:r>
        <w:softHyphen/>
        <w:t>ственных</w:t>
      </w:r>
      <w:proofErr w:type="spellEnd"/>
      <w:r>
        <w:t xml:space="preserve"> ценностей, принятых в обществе правил и норм пове</w:t>
      </w:r>
      <w:r>
        <w:softHyphen/>
        <w:t>дения, в том числе речевого, что способствует формированию внутренней позиции личности. Личностные достижения младшего школьника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</w:t>
      </w:r>
      <w:r>
        <w:softHyphen/>
        <w:t>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Достижение этих личност</w:t>
      </w:r>
      <w:r>
        <w:softHyphen/>
        <w:t>ных результатов — длительный процесс, разворачивающийся на протяжении изучения содержания предмета.</w:t>
      </w:r>
    </w:p>
    <w:p w:rsidR="006760BF" w:rsidRDefault="006760BF" w:rsidP="006760BF">
      <w:pPr>
        <w:pStyle w:val="a3"/>
        <w:jc w:val="both"/>
      </w:pPr>
      <w:r>
        <w:t>Центральной идеей конструирования содержания и планиру</w:t>
      </w:r>
      <w:r>
        <w:softHyphen/>
        <w:t>емых результатов обучения является признание равной значимости работы по изучению системы языка и работы по совер</w:t>
      </w:r>
      <w:r>
        <w:softHyphen/>
        <w:t>шенствованию речи младших школьников. Языковой материал призван сформировать первоначальные представления о струк</w:t>
      </w:r>
      <w:r>
        <w:softHyphen/>
        <w:t>туре русского языка, способствовать усвоению норм русского литературного языка, орфографических и пунктуационных правил. Развитие устной и письменной речи младших школь</w:t>
      </w:r>
      <w:r>
        <w:softHyphen/>
        <w:t>ников направлено на решение практической задачи развития всех видов речевой деятельности, отработку навыков использо</w:t>
      </w:r>
      <w:r>
        <w:softHyphen/>
        <w:t>вания усвоенных норм русского литературного языка, речевых норм и правил речевого этикета в процессе устного и письмен</w:t>
      </w:r>
      <w:r>
        <w:softHyphen/>
        <w:t>ного общения. Ряд задач по совершенствованию речевой дея</w:t>
      </w:r>
      <w:r>
        <w:softHyphen/>
        <w:t>тельности решаются совместно с учебным предметом «Литера</w:t>
      </w:r>
      <w:r>
        <w:softHyphen/>
        <w:t>турное чтение».</w:t>
      </w:r>
    </w:p>
    <w:p w:rsidR="006760BF" w:rsidRDefault="006760BF" w:rsidP="006760BF">
      <w:pPr>
        <w:pStyle w:val="a3"/>
        <w:jc w:val="both"/>
      </w:pPr>
      <w:r>
        <w:t>Общее число часов, отведённых на изучение «Русского язы</w:t>
      </w:r>
      <w:r>
        <w:softHyphen/>
        <w:t>ка», во 2 классе — 170 ч. </w:t>
      </w:r>
    </w:p>
    <w:p w:rsidR="006760BF" w:rsidRDefault="006760BF" w:rsidP="001064CD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ЦЕЛИ ИЗУЧЕНИЯ УЧЕБНОГО ПРЕДМЕТА "РУССКИЙ ЯЗЫК"</w:t>
      </w:r>
    </w:p>
    <w:p w:rsidR="006760BF" w:rsidRDefault="006760BF" w:rsidP="001064CD">
      <w:pPr>
        <w:pStyle w:val="a3"/>
        <w:spacing w:before="0" w:beforeAutospacing="0" w:after="0" w:afterAutospacing="0"/>
        <w:jc w:val="both"/>
      </w:pPr>
      <w:r>
        <w:t>В начальной школе изучение русского языка имеет особое значение в развитии младшего школьника. Приобретённые им знания, опыт выполнения предметных и универсальных дей</w:t>
      </w:r>
      <w:r>
        <w:softHyphen/>
        <w:t>ствий на материале русского языка станут фундаментом обучения в основном звене школы, а также будут востребованы в жизни.</w:t>
      </w:r>
    </w:p>
    <w:p w:rsidR="006760BF" w:rsidRDefault="006760BF" w:rsidP="001064CD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Изучение русского языка в начальной школе направлено на достижение следующих целей:</w:t>
      </w:r>
    </w:p>
    <w:p w:rsidR="006760BF" w:rsidRDefault="006760BF" w:rsidP="001064CD">
      <w:pPr>
        <w:numPr>
          <w:ilvl w:val="0"/>
          <w:numId w:val="1"/>
        </w:numPr>
        <w:spacing w:after="0" w:line="240" w:lineRule="auto"/>
      </w:pPr>
      <w:proofErr w:type="gramStart"/>
      <w:r>
        <w:t xml:space="preserve">приобретение младшими школьниками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>
        <w:t>духов</w:t>
      </w:r>
      <w:r>
        <w:softHyphen/>
        <w:t>но</w:t>
      </w:r>
      <w:r>
        <w:softHyphen/>
        <w:t>нравственных</w:t>
      </w:r>
      <w:proofErr w:type="spellEnd"/>
      <w:r>
        <w:t xml:space="preserve"> ценностей народа; понимание роли языка как основного средства общения; осознание значения русского язы</w:t>
      </w:r>
      <w:r>
        <w:softHyphen/>
        <w:t xml:space="preserve">ка как </w:t>
      </w:r>
      <w:r>
        <w:lastRenderedPageBreak/>
        <w:t>государственного языка Российской Федерации; пони</w:t>
      </w:r>
      <w:r>
        <w:softHyphen/>
        <w:t>мание роли русского языка как языка межнационального об</w:t>
      </w:r>
      <w:r>
        <w:softHyphen/>
        <w:t>щения; осознание правильной устной и письменной речи как показателя общей культуры человека;</w:t>
      </w:r>
      <w:proofErr w:type="gramEnd"/>
    </w:p>
    <w:p w:rsidR="006760BF" w:rsidRDefault="006760BF" w:rsidP="006760BF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овладение основными видами речевой деятельности на ос</w:t>
      </w:r>
      <w:r>
        <w:softHyphen/>
        <w:t xml:space="preserve">нове первоначальных представлений о нормах современного русского литературного языка: </w:t>
      </w:r>
      <w:proofErr w:type="spellStart"/>
      <w:r>
        <w:t>аудированием</w:t>
      </w:r>
      <w:proofErr w:type="spellEnd"/>
      <w:r>
        <w:t>, говорением, чте</w:t>
      </w:r>
      <w:r>
        <w:softHyphen/>
        <w:t>нием, письмом;</w:t>
      </w:r>
    </w:p>
    <w:p w:rsidR="006760BF" w:rsidRDefault="006760BF" w:rsidP="006760BF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овладение первоначальными научными представлениями о системе русского языка: фонетике, графике, лексике, </w:t>
      </w:r>
      <w:proofErr w:type="spellStart"/>
      <w:r>
        <w:t>морфе</w:t>
      </w:r>
      <w:r>
        <w:softHyphen/>
        <w:t>мике</w:t>
      </w:r>
      <w:proofErr w:type="spellEnd"/>
      <w:r>
        <w:t>, морфологии и синтаксисе; об основных единицах языка, их признаках и особенностях употребления в речи; использова</w:t>
      </w:r>
      <w:r>
        <w:softHyphen/>
        <w:t>ние в речевой деятельности норм современного русского литера</w:t>
      </w:r>
      <w:r>
        <w:softHyphen/>
        <w:t>турного языка (орфоэпических, лексических, грамматических, орфографических, пунктуационных) и речевого этикета;</w:t>
      </w:r>
    </w:p>
    <w:p w:rsidR="006760BF" w:rsidRDefault="006760BF" w:rsidP="006760BF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6760BF" w:rsidRDefault="006760BF" w:rsidP="006760BF">
      <w:pPr>
        <w:pStyle w:val="1"/>
        <w:spacing w:before="0"/>
      </w:pPr>
      <w:r>
        <w:t>СОДЕРЖАНИЕ УЧЕБНОГО ПРЕДМЕТА 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Общие сведения о языке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Язык как основное средство человеческого общения и явле</w:t>
      </w:r>
      <w:r>
        <w:softHyphen/>
        <w:t>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Фонетика и графика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Смыслоразличительная функция звуков; различение звуков и букв; различение ударных и безударных гласных звуков, твёрдых и мягких согласных звуков, звонких и глухих </w:t>
      </w:r>
      <w:proofErr w:type="spellStart"/>
      <w:proofErr w:type="gramStart"/>
      <w:r>
        <w:t>соглас</w:t>
      </w:r>
      <w:proofErr w:type="spellEnd"/>
      <w:r>
        <w:softHyphen/>
        <w:t xml:space="preserve"> </w:t>
      </w:r>
      <w:proofErr w:type="spellStart"/>
      <w:r>
        <w:t>ных</w:t>
      </w:r>
      <w:proofErr w:type="spellEnd"/>
      <w:proofErr w:type="gramEnd"/>
      <w:r>
        <w:t xml:space="preserve"> звуков; шипящие согласные звуки [ж], [</w:t>
      </w:r>
      <w:proofErr w:type="spellStart"/>
      <w:r>
        <w:t>ш</w:t>
      </w:r>
      <w:proofErr w:type="spellEnd"/>
      <w:r>
        <w:t>], [ч’], [</w:t>
      </w:r>
      <w:proofErr w:type="spellStart"/>
      <w:r>
        <w:t>щ</w:t>
      </w:r>
      <w:proofErr w:type="spellEnd"/>
      <w:r>
        <w:t xml:space="preserve">’]; обозначение на письме твёрдости и мягкости согласных звуков, функции букв </w:t>
      </w:r>
      <w:r>
        <w:rPr>
          <w:b/>
          <w:i/>
        </w:rPr>
        <w:t>е</w:t>
      </w:r>
      <w:r>
        <w:t xml:space="preserve">, </w:t>
      </w:r>
      <w:r>
        <w:rPr>
          <w:b/>
          <w:i/>
        </w:rPr>
        <w:t>ё</w:t>
      </w:r>
      <w:r>
        <w:t xml:space="preserve">, </w:t>
      </w:r>
      <w:proofErr w:type="spellStart"/>
      <w:r>
        <w:rPr>
          <w:b/>
          <w:i/>
        </w:rPr>
        <w:t>ю</w:t>
      </w:r>
      <w:proofErr w:type="spellEnd"/>
      <w:r>
        <w:t xml:space="preserve">, </w:t>
      </w:r>
      <w:r>
        <w:rPr>
          <w:b/>
          <w:i/>
        </w:rPr>
        <w:t>я</w:t>
      </w:r>
      <w:r>
        <w:t>; согласный звук [</w:t>
      </w:r>
      <w:proofErr w:type="spellStart"/>
      <w:r>
        <w:t>й</w:t>
      </w:r>
      <w:proofErr w:type="spellEnd"/>
      <w:r>
        <w:t xml:space="preserve">’] и гласный звук [и] (повторение изученного в 1 классе). Парные и непарные по твёрдости — мягкости согласные звуки. Парные и непарные по звонкости — глухости согласные звуки. </w:t>
      </w:r>
      <w:proofErr w:type="gramStart"/>
      <w:r>
        <w:t>Качественная характеристика звука: гласный — согласный; гласный ударный — безударный; согласный твёрдый — мяг</w:t>
      </w:r>
      <w:r>
        <w:softHyphen/>
        <w:t>кий, парный — непарный; согласный звонкий — глухой, пар</w:t>
      </w:r>
      <w:r>
        <w:softHyphen/>
        <w:t>ный — непарный.</w:t>
      </w:r>
      <w:proofErr w:type="gramEnd"/>
      <w:r>
        <w:t xml:space="preserve"> Функции </w:t>
      </w:r>
      <w:r>
        <w:rPr>
          <w:b/>
          <w:i/>
        </w:rPr>
        <w:t>ь</w:t>
      </w:r>
      <w:r>
        <w:t>: показатель мягкости предшествующего соглас</w:t>
      </w:r>
      <w:r>
        <w:softHyphen/>
        <w:t>ного в конце и в середине слова; разделительный. Использова</w:t>
      </w:r>
      <w:r>
        <w:softHyphen/>
        <w:t xml:space="preserve">ние на письме </w:t>
      </w:r>
      <w:proofErr w:type="gramStart"/>
      <w:r>
        <w:t>разделительных</w:t>
      </w:r>
      <w:proofErr w:type="gramEnd"/>
      <w:r>
        <w:t xml:space="preserve"> </w:t>
      </w:r>
      <w:proofErr w:type="spellStart"/>
      <w:r>
        <w:rPr>
          <w:b/>
          <w:i/>
        </w:rPr>
        <w:t>ъ</w:t>
      </w:r>
      <w:proofErr w:type="spellEnd"/>
      <w:r>
        <w:rPr>
          <w:b/>
          <w:i/>
        </w:rPr>
        <w:t xml:space="preserve"> </w:t>
      </w:r>
      <w:r>
        <w:t xml:space="preserve">и </w:t>
      </w:r>
      <w:proofErr w:type="spellStart"/>
      <w:r>
        <w:rPr>
          <w:b/>
          <w:i/>
        </w:rPr>
        <w:t>ь</w:t>
      </w:r>
      <w:proofErr w:type="spellEnd"/>
      <w:r>
        <w:rPr>
          <w:b/>
          <w:i/>
        </w:rPr>
        <w:t>.</w:t>
      </w:r>
      <w:r>
        <w:t xml:space="preserve"> Соотношение звукового и буквенного состава в словах с бук</w:t>
      </w:r>
      <w:r>
        <w:softHyphen/>
        <w:t xml:space="preserve">вами </w:t>
      </w:r>
      <w:r>
        <w:rPr>
          <w:b/>
          <w:i/>
        </w:rPr>
        <w:t>е</w:t>
      </w:r>
      <w:r>
        <w:t xml:space="preserve">, </w:t>
      </w:r>
      <w:r>
        <w:rPr>
          <w:b/>
          <w:i/>
        </w:rPr>
        <w:t>ё</w:t>
      </w:r>
      <w:r>
        <w:t xml:space="preserve">, </w:t>
      </w:r>
      <w:proofErr w:type="spellStart"/>
      <w:r>
        <w:rPr>
          <w:b/>
          <w:i/>
        </w:rPr>
        <w:t>ю</w:t>
      </w:r>
      <w:proofErr w:type="spellEnd"/>
      <w:r>
        <w:t xml:space="preserve">, </w:t>
      </w:r>
      <w:r>
        <w:rPr>
          <w:b/>
          <w:i/>
        </w:rPr>
        <w:t xml:space="preserve">я </w:t>
      </w:r>
      <w:r>
        <w:t>(в начале слова и после гласных). Деление слов на слоги (в том числе при стечении соглас</w:t>
      </w:r>
      <w:r>
        <w:softHyphen/>
        <w:t>ных). Использование знания алфавита при работе со словарями. 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Орфоэпия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</w:t>
      </w:r>
      <w:r>
        <w:softHyphen/>
        <w:t>нике). Использование отработанного перечня слов (орфоэпиче</w:t>
      </w:r>
      <w:r>
        <w:softHyphen/>
        <w:t>ского словаря учебника) для решения практических задач.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Лексика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Слово как единство звучания и значения. Лексическое значе</w:t>
      </w:r>
      <w:r>
        <w:softHyphen/>
        <w:t>ние слова (общее представление). Выявление слов, значение которых требует уточнения. Определение значения слова по тек</w:t>
      </w:r>
      <w:r>
        <w:softHyphen/>
        <w:t>сту или уточнение значения с помощью толкового словаря. Однозначные и многозначные слова (простые случаи, наблю</w:t>
      </w:r>
      <w:r>
        <w:softHyphen/>
        <w:t>дение). Наблюдение за использованием в речи синонимов, антонимов.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Состав слова (</w:t>
      </w:r>
      <w:proofErr w:type="spellStart"/>
      <w:r>
        <w:rPr>
          <w:b/>
          <w:bCs/>
        </w:rPr>
        <w:t>морфемика</w:t>
      </w:r>
      <w:proofErr w:type="spellEnd"/>
      <w:r>
        <w:rPr>
          <w:b/>
          <w:bCs/>
        </w:rPr>
        <w:t>)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Корень как обязательная часть слова. Однокоренные (род</w:t>
      </w:r>
      <w:r>
        <w:softHyphen/>
        <w:t>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 Окончание как изменяемая часть слова. Изменение формы слова с помощью окончания. Различение изменяемых и неиз</w:t>
      </w:r>
      <w:r>
        <w:softHyphen/>
        <w:t>меняемых слов. Суффикс как часть слова (наблюдение). Приставка как часть слова (наблюдение).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Морфология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proofErr w:type="gramStart"/>
      <w:r>
        <w:lastRenderedPageBreak/>
        <w:t>Имя существительное (ознакомление): общее значение, во</w:t>
      </w:r>
      <w:r>
        <w:softHyphen/>
        <w:t>просы («кто?», «что?»), употребление в речи.</w:t>
      </w:r>
      <w:proofErr w:type="gramEnd"/>
      <w:r>
        <w:t xml:space="preserve"> </w:t>
      </w:r>
      <w:proofErr w:type="gramStart"/>
      <w:r>
        <w:t>Глагол (ознакомление): общее значение, вопросы («что де</w:t>
      </w:r>
      <w:r>
        <w:softHyphen/>
        <w:t>лать?», «что сделать?» и др.), употребление в речи.</w:t>
      </w:r>
      <w:proofErr w:type="gramEnd"/>
      <w:r>
        <w:t xml:space="preserve"> </w:t>
      </w:r>
      <w:proofErr w:type="gramStart"/>
      <w:r>
        <w:t>Имя прилагательное (ознакомление): общее значение, вопро</w:t>
      </w:r>
      <w:r>
        <w:softHyphen/>
        <w:t>сы («какой?», «какая?», «какое?», «какие?»), употребление в речи.</w:t>
      </w:r>
      <w:proofErr w:type="gramEnd"/>
      <w:r>
        <w:t xml:space="preserve"> Предлог. Отличие предлогов от приставок. </w:t>
      </w:r>
      <w:proofErr w:type="gramStart"/>
      <w:r>
        <w:t>Наиболее распро</w:t>
      </w:r>
      <w:r>
        <w:softHyphen/>
        <w:t xml:space="preserve">странённые предлоги: </w:t>
      </w:r>
      <w:r>
        <w:rPr>
          <w:i/>
        </w:rPr>
        <w:t>в</w:t>
      </w:r>
      <w:r>
        <w:t xml:space="preserve">, </w:t>
      </w:r>
      <w:r>
        <w:rPr>
          <w:i/>
        </w:rPr>
        <w:t>на</w:t>
      </w:r>
      <w:r>
        <w:t xml:space="preserve">, </w:t>
      </w:r>
      <w:r>
        <w:rPr>
          <w:i/>
        </w:rPr>
        <w:t>из</w:t>
      </w:r>
      <w:r>
        <w:t xml:space="preserve">, </w:t>
      </w:r>
      <w:r>
        <w:rPr>
          <w:i/>
        </w:rPr>
        <w:t>без</w:t>
      </w:r>
      <w:r>
        <w:t xml:space="preserve">, </w:t>
      </w:r>
      <w:r>
        <w:rPr>
          <w:i/>
        </w:rPr>
        <w:t>над</w:t>
      </w:r>
      <w:r>
        <w:t xml:space="preserve">, </w:t>
      </w:r>
      <w:r>
        <w:rPr>
          <w:i/>
        </w:rPr>
        <w:t>до</w:t>
      </w:r>
      <w:r>
        <w:t xml:space="preserve">, </w:t>
      </w:r>
      <w:r>
        <w:rPr>
          <w:i/>
        </w:rPr>
        <w:t>у</w:t>
      </w:r>
      <w:r>
        <w:t xml:space="preserve">, </w:t>
      </w:r>
      <w:r>
        <w:rPr>
          <w:i/>
        </w:rPr>
        <w:t>о</w:t>
      </w:r>
      <w:r>
        <w:t xml:space="preserve">, </w:t>
      </w:r>
      <w:r>
        <w:rPr>
          <w:i/>
        </w:rPr>
        <w:t xml:space="preserve">об </w:t>
      </w:r>
      <w:r>
        <w:t>и др.</w:t>
      </w:r>
      <w:proofErr w:type="gramEnd"/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Синтаксис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Порядок слов в предложении; связь слов в предложении (по</w:t>
      </w:r>
      <w:r>
        <w:softHyphen/>
        <w:t>вторение). Предложение как единица языка. Предложение и слово. От</w:t>
      </w:r>
      <w:r>
        <w:softHyphen/>
        <w:t>личие предложения от слова. Наблюдение за выделением в уст</w:t>
      </w:r>
      <w:r>
        <w:softHyphen/>
        <w:t>ной речи одного из слов предложения (логическое ударение). Виды предложений по цели высказывания: повествователь</w:t>
      </w:r>
      <w:r>
        <w:softHyphen/>
        <w:t>ные, вопросительные, побудительные предложения. Виды предложений по эмоциональной окраске (по интона</w:t>
      </w:r>
      <w:r>
        <w:softHyphen/>
        <w:t>ции): восклицательные и невосклицательные предложения.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Орфография и пунктуация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proofErr w:type="gramStart"/>
      <w:r>
        <w:t>Прописная буква в начале предложения и в именах собствен</w:t>
      </w:r>
      <w:r>
        <w:softHyphen/>
        <w:t>ных (имена, фамилии, клички животных); знаки препинания в конце предложения; перенос слов со строки на строку (без учё</w:t>
      </w:r>
      <w:r>
        <w:softHyphen/>
        <w:t>та морфемного членения слова); гласные после шипящих в соче</w:t>
      </w:r>
      <w:r>
        <w:softHyphen/>
        <w:t xml:space="preserve">таниях </w:t>
      </w:r>
      <w:proofErr w:type="spellStart"/>
      <w:r>
        <w:rPr>
          <w:b/>
          <w:i/>
        </w:rPr>
        <w:t>жи</w:t>
      </w:r>
      <w:proofErr w:type="spellEnd"/>
      <w:r>
        <w:t xml:space="preserve">, </w:t>
      </w:r>
      <w:proofErr w:type="spellStart"/>
      <w:r>
        <w:rPr>
          <w:b/>
          <w:i/>
        </w:rPr>
        <w:t>ши</w:t>
      </w:r>
      <w:proofErr w:type="spellEnd"/>
      <w:r>
        <w:rPr>
          <w:b/>
          <w:i/>
        </w:rPr>
        <w:t xml:space="preserve"> </w:t>
      </w:r>
      <w:r>
        <w:t xml:space="preserve">(в положении под ударением), </w:t>
      </w:r>
      <w:proofErr w:type="spellStart"/>
      <w:r>
        <w:rPr>
          <w:b/>
          <w:i/>
        </w:rPr>
        <w:t>ча</w:t>
      </w:r>
      <w:proofErr w:type="spellEnd"/>
      <w:r>
        <w:t xml:space="preserve">, </w:t>
      </w:r>
      <w:proofErr w:type="spellStart"/>
      <w:r>
        <w:rPr>
          <w:b/>
          <w:i/>
        </w:rPr>
        <w:t>ща</w:t>
      </w:r>
      <w:proofErr w:type="spellEnd"/>
      <w:r>
        <w:t xml:space="preserve">, </w:t>
      </w:r>
      <w:r>
        <w:rPr>
          <w:b/>
          <w:i/>
        </w:rPr>
        <w:t>чу</w:t>
      </w:r>
      <w:r>
        <w:t xml:space="preserve">, </w:t>
      </w:r>
      <w:proofErr w:type="spellStart"/>
      <w:r>
        <w:rPr>
          <w:b/>
          <w:i/>
        </w:rPr>
        <w:t>щу</w:t>
      </w:r>
      <w:proofErr w:type="spellEnd"/>
      <w:r>
        <w:t xml:space="preserve">; сочетания </w:t>
      </w:r>
      <w:proofErr w:type="spellStart"/>
      <w:r>
        <w:rPr>
          <w:b/>
          <w:i/>
        </w:rPr>
        <w:t>чк</w:t>
      </w:r>
      <w:proofErr w:type="spellEnd"/>
      <w:r>
        <w:t xml:space="preserve">, </w:t>
      </w:r>
      <w:proofErr w:type="spellStart"/>
      <w:r>
        <w:rPr>
          <w:b/>
          <w:i/>
        </w:rPr>
        <w:t>чн</w:t>
      </w:r>
      <w:proofErr w:type="spellEnd"/>
      <w:r>
        <w:rPr>
          <w:b/>
          <w:i/>
        </w:rPr>
        <w:t xml:space="preserve"> </w:t>
      </w:r>
      <w:r>
        <w:t>(повторение правил правописания, изученных в 1 классе).</w:t>
      </w:r>
      <w:proofErr w:type="gramEnd"/>
      <w:r>
        <w:t xml:space="preserve"> Орфографическая зоркость как осознание места возможного возникновения орфографической ошибки. Понятие орфограм</w:t>
      </w:r>
      <w:r>
        <w:softHyphen/>
        <w:t>мы. Различные способы решения орфографической задачи в за</w:t>
      </w:r>
      <w:r>
        <w:softHyphen/>
        <w:t>висимости от места орфограммы в слове. Использование орфо</w:t>
      </w:r>
      <w:r>
        <w:softHyphen/>
        <w:t>графического словаря учебника для определения (уточнения) написания слова. Контроль и самоконтроль при проверке соб</w:t>
      </w:r>
      <w:r>
        <w:softHyphen/>
        <w:t>ственных и предложенных текстов. Орфографическая зоркость как осознание места возможного возникновения орфографической ошибки. Понятие орфограм</w:t>
      </w:r>
      <w:r>
        <w:softHyphen/>
        <w:t>мы. Различные способы решения орфографической задачи в за</w:t>
      </w:r>
      <w:r>
        <w:softHyphen/>
        <w:t>висимости от места орфограммы в слове. Использование орфо</w:t>
      </w:r>
      <w:r>
        <w:softHyphen/>
        <w:t>графического словаря учебника для определения (уточнения) написания слова. Контроль и самоконтроль при проверке соб</w:t>
      </w:r>
      <w:r>
        <w:softHyphen/>
        <w:t>ственных и предложенных текстов.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Правила правописания и их применение: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·  разделительный мягкий знак;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·  сочетания </w:t>
      </w:r>
      <w:proofErr w:type="spellStart"/>
      <w:proofErr w:type="gramStart"/>
      <w:r>
        <w:rPr>
          <w:b/>
          <w:i/>
        </w:rPr>
        <w:t>чт</w:t>
      </w:r>
      <w:proofErr w:type="spellEnd"/>
      <w:proofErr w:type="gramEnd"/>
      <w:r>
        <w:t xml:space="preserve">, </w:t>
      </w:r>
      <w:proofErr w:type="spellStart"/>
      <w:r>
        <w:rPr>
          <w:b/>
          <w:i/>
        </w:rPr>
        <w:t>щн</w:t>
      </w:r>
      <w:proofErr w:type="spellEnd"/>
      <w:r>
        <w:t xml:space="preserve">, </w:t>
      </w:r>
      <w:proofErr w:type="spellStart"/>
      <w:r>
        <w:rPr>
          <w:b/>
          <w:i/>
        </w:rPr>
        <w:t>нч</w:t>
      </w:r>
      <w:proofErr w:type="spellEnd"/>
      <w:r>
        <w:t>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·  проверяемые безударные гласные в </w:t>
      </w:r>
      <w:proofErr w:type="gramStart"/>
      <w:r>
        <w:t>корне слова</w:t>
      </w:r>
      <w:proofErr w:type="gramEnd"/>
      <w:r>
        <w:t>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·  парные звонкие и глухие согласные в </w:t>
      </w:r>
      <w:proofErr w:type="gramStart"/>
      <w:r>
        <w:t>корне слова</w:t>
      </w:r>
      <w:proofErr w:type="gramEnd"/>
      <w:r>
        <w:t>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·  непроверяемые гласные и согласные (перечень слов в орфо</w:t>
      </w:r>
      <w:r>
        <w:softHyphen/>
        <w:t>графическом словаре учебника);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·  прописная буква в именах собственных: имена, фамилии, от</w:t>
      </w:r>
      <w:r>
        <w:softHyphen/>
        <w:t>чества людей, клички животных, географические названия;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·  раздельное написание предлогов с именами существитель</w:t>
      </w:r>
      <w:r>
        <w:softHyphen/>
        <w:t>ными.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Развитие речи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Выбор языковых сре</w:t>
      </w:r>
      <w:proofErr w:type="gramStart"/>
      <w:r>
        <w:t>дств в с</w:t>
      </w:r>
      <w:proofErr w:type="gramEnd"/>
      <w:r>
        <w:t>оответствии с целями и условия</w:t>
      </w:r>
      <w:r>
        <w:softHyphen/>
        <w:t>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</w:t>
      </w:r>
      <w:r>
        <w:softHyphen/>
        <w:t>жать, закончить разговор, привлечь внимание и т. п.).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Практи</w:t>
      </w:r>
      <w:r>
        <w:softHyphen/>
        <w:t>ческое овладение диалогической формой речи. Соблюдение норм речевого этикета и орфоэпических норм в ситуациях учеб</w:t>
      </w:r>
      <w:r>
        <w:softHyphen/>
        <w:t>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Составление устного рассказа по репродукции картины. Со</w:t>
      </w:r>
      <w:r>
        <w:softHyphen/>
        <w:t>ставление устного рассказа по личным наблюдениям и вопросам. 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</w:t>
      </w:r>
      <w:r>
        <w:softHyphen/>
        <w:t>главие текста. Подбор заголовков к предложенным текстам. Последовательность частей текста (</w:t>
      </w:r>
      <w:r>
        <w:rPr>
          <w:i/>
        </w:rPr>
        <w:t>абзацев</w:t>
      </w:r>
      <w:r>
        <w:t>). Корректирование текстов с нарушенным порядком предложений и абзацев.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Типы текстов: описание, повествование, рассуждение, их особенности (первичное ознакомление). Поздравление и поздравительная открытка. Понимание текста: развитие умения формулировать простые выводы на основе информации, содержащейся в тексте. Выра</w:t>
      </w:r>
      <w:r>
        <w:softHyphen/>
        <w:t>зительное чтение текста вслух с соблюдением правильной инто</w:t>
      </w:r>
      <w:r>
        <w:softHyphen/>
        <w:t>нации.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Подробное изложение повествовательного текста объёмом 30—45 слов с опорой на вопросы.</w:t>
      </w:r>
    </w:p>
    <w:p w:rsidR="006760BF" w:rsidRPr="001064CD" w:rsidRDefault="006760BF" w:rsidP="001064CD">
      <w:pPr>
        <w:pStyle w:val="1"/>
        <w:spacing w:before="0"/>
        <w:jc w:val="center"/>
        <w:rPr>
          <w:sz w:val="24"/>
        </w:rPr>
      </w:pPr>
      <w:r w:rsidRPr="001064CD">
        <w:rPr>
          <w:sz w:val="24"/>
        </w:rPr>
        <w:lastRenderedPageBreak/>
        <w:t>ПЛАНИРУЕМЫЕ ОБРАЗОВАТЕЛЬНЫЕ РЕЗУЛЬТАТЫ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Изучение русского языка во 2 классе направлено на достижение </w:t>
      </w:r>
      <w:proofErr w:type="gramStart"/>
      <w:r>
        <w:t>обучающимися</w:t>
      </w:r>
      <w:proofErr w:type="gramEnd"/>
      <w:r>
        <w:t xml:space="preserve">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учебного предмета. </w:t>
      </w:r>
    </w:p>
    <w:p w:rsidR="006760BF" w:rsidRPr="001064CD" w:rsidRDefault="006760BF" w:rsidP="001064CD">
      <w:pPr>
        <w:pStyle w:val="2"/>
        <w:spacing w:before="0" w:beforeAutospacing="0" w:after="0" w:afterAutospacing="0"/>
        <w:jc w:val="center"/>
        <w:rPr>
          <w:sz w:val="24"/>
        </w:rPr>
      </w:pPr>
      <w:r w:rsidRPr="001064CD">
        <w:rPr>
          <w:sz w:val="24"/>
        </w:rPr>
        <w:t>ЛИЧНОСТНЫЕ РЕЗУЛЬТАТЫ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В результате изучения предмета «Русский язык» в начальной школе у обучающегося будут сформированы следующие личностные новообразования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гражданско-патриотического воспитания: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становление ценностного отношения к своей Родине — России, в том числе через изучение русского языка, отражающего историю и культуру страны;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осознание своей этнокультурной и российской граждан</w:t>
      </w:r>
      <w:r>
        <w:softHyphen/>
        <w:t>ской идентичности, понимание роли русского языка как государственного языка Российской Федерации и языка межнацио</w:t>
      </w:r>
      <w:r>
        <w:softHyphen/>
        <w:t>нального общения народов России;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сопричастность к прошлому, настоящему и будущему сво</w:t>
      </w:r>
      <w:r>
        <w:softHyphen/>
        <w:t>ей страны и родного края, в том числе через обсуждение ситуаций при работе с художественными произведениями;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—    уважение к своему и другим народам, </w:t>
      </w:r>
      <w:proofErr w:type="gramStart"/>
      <w:r>
        <w:t>формируемое</w:t>
      </w:r>
      <w:proofErr w:type="gramEnd"/>
      <w:r>
        <w:t xml:space="preserve"> в том числе на основе примеров из художественных произведений;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первоначальные представления о человеке как члене об</w:t>
      </w:r>
      <w:r>
        <w:softHyphen/>
        <w:t xml:space="preserve">щества, о правах и ответственности, уважении и достоинстве человека, о </w:t>
      </w:r>
      <w:proofErr w:type="spellStart"/>
      <w:r>
        <w:t>нравственно</w:t>
      </w:r>
      <w:r>
        <w:softHyphen/>
        <w:t>этических</w:t>
      </w:r>
      <w:proofErr w:type="spellEnd"/>
      <w:r>
        <w:t xml:space="preserve"> нормах поведения и прави</w:t>
      </w:r>
      <w:r>
        <w:softHyphen/>
        <w:t>лах межличностных отношений, в том числе отражённых в художественных произведениях;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духовно-нравственного воспитания: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признание индивидуальности каждого человека с опорой на собственный жизненный и читательский опыт;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—    проявление сопереживания, уважения и </w:t>
      </w:r>
      <w:proofErr w:type="gramStart"/>
      <w:r>
        <w:t>доброжелатель</w:t>
      </w:r>
      <w:r>
        <w:softHyphen/>
        <w:t xml:space="preserve"> </w:t>
      </w:r>
      <w:proofErr w:type="spellStart"/>
      <w:r>
        <w:t>ности</w:t>
      </w:r>
      <w:proofErr w:type="spellEnd"/>
      <w:proofErr w:type="gramEnd"/>
      <w:r>
        <w:t>, в том числе с использованием адекватных языковых средств для выражения своего состояния и чувств;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неприятие любых форм поведения, направленных на причинение физического  и  морального  вреда  другим  людям (в том числе связанного с использованием недопустимых средств языка);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эстетического воспитания: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стремление к самовыражению в разных видах художе</w:t>
      </w:r>
      <w:r>
        <w:softHyphen/>
        <w:t>ственной деятельности, в том числе в искусстве слова; осозна</w:t>
      </w:r>
      <w:r>
        <w:softHyphen/>
        <w:t>ние важности русского языка как средства общения и самовы</w:t>
      </w:r>
      <w:r>
        <w:softHyphen/>
        <w:t>ражения;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физического воспитания, формирования культуры здоровья и эмоционального благополучия: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 бережное отношение к физическому и психическому здо</w:t>
      </w:r>
      <w:r>
        <w:softHyphen/>
        <w:t>ровью, проявляющееся в выборе приемлемых способов речевого самовыражения и соблюдении норм речевого этикета и пра</w:t>
      </w:r>
      <w:r>
        <w:softHyphen/>
        <w:t>вил общения;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трудового воспитания: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</w:t>
      </w:r>
      <w:r>
        <w:softHyphen/>
        <w:t>вой деятельности, интерес к различным профессиям, возника</w:t>
      </w:r>
      <w:r>
        <w:softHyphen/>
        <w:t>ющий при обсуждении примеров из художественных произве</w:t>
      </w:r>
      <w:r>
        <w:softHyphen/>
        <w:t>дений;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экологического воспитания: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бережное отношение к природе, формируемое в процессе работы с текстами;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неприятие действий, приносящих ей вред;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b/>
          <w:bCs/>
        </w:rPr>
        <w:t>ценности научного познания: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lastRenderedPageBreak/>
        <w:t>—    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</w:t>
      </w:r>
      <w:r>
        <w:softHyphen/>
        <w:t>ность и самостоятельность в его познании.</w:t>
      </w:r>
    </w:p>
    <w:p w:rsidR="006760BF" w:rsidRPr="001064CD" w:rsidRDefault="006760BF" w:rsidP="001064CD">
      <w:pPr>
        <w:pStyle w:val="2"/>
        <w:spacing w:before="0" w:beforeAutospacing="0" w:after="0" w:afterAutospacing="0"/>
        <w:jc w:val="center"/>
        <w:rPr>
          <w:sz w:val="24"/>
        </w:rPr>
      </w:pPr>
      <w:r w:rsidRPr="001064CD">
        <w:rPr>
          <w:sz w:val="24"/>
        </w:rPr>
        <w:t>МЕТАПРЕДМЕТНЫЕ РЕЗУЛЬТАТЫ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В результате изучения предмета «Русский язык» в начальной школе у обучающегося будут сформированы следующие </w:t>
      </w:r>
      <w:r>
        <w:rPr>
          <w:b/>
        </w:rPr>
        <w:t xml:space="preserve">познавательные </w:t>
      </w:r>
      <w:r>
        <w:t>универсальные учебные действия.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i/>
        </w:rPr>
        <w:t>Базовые логические действия</w:t>
      </w:r>
      <w:r>
        <w:t>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>
        <w:t>частеречная</w:t>
      </w:r>
      <w:proofErr w:type="spellEnd"/>
      <w:r>
        <w:t xml:space="preserve"> принадлежность, грамматиче</w:t>
      </w:r>
      <w:r>
        <w:softHyphen/>
        <w:t>ский признак, лексическое значение и др.); устанавливать аналогии языковых единиц;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объединять объекты (языковые единицы) по определённо</w:t>
      </w:r>
      <w:r>
        <w:softHyphen/>
        <w:t>му признаку;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находить в языковом материале закономерности и проти</w:t>
      </w:r>
      <w:r>
        <w:softHyphen/>
        <w:t>воречия на основе предложенного учителем алгоритма наблюдения; анализировать алгоритм действий при работе с языко</w:t>
      </w:r>
      <w:r>
        <w:softHyphen/>
        <w:t>выми единицами, самостоятельно выделять учебные операции при анализе языковых единиц;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выявлять недостаток информации для решения учебной и практической задачи на основе предложенного алгоритма, фор</w:t>
      </w:r>
      <w:r>
        <w:softHyphen/>
        <w:t>мулировать запрос на дополнительную информацию;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—    устанавливать </w:t>
      </w:r>
      <w:proofErr w:type="spellStart"/>
      <w:r>
        <w:t>причинно</w:t>
      </w:r>
      <w:r>
        <w:softHyphen/>
        <w:t>следственные</w:t>
      </w:r>
      <w:proofErr w:type="spellEnd"/>
      <w:r>
        <w:t xml:space="preserve"> связи в ситуациях наблюдения за языковым материалом, делать выводы.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i/>
        </w:rPr>
        <w:t>Базовые исследовательские действия</w:t>
      </w:r>
      <w:r>
        <w:t>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 помощью учителя формулировать цель, планировать из</w:t>
      </w:r>
      <w:r>
        <w:softHyphen/>
        <w:t>менения языкового объекта, речевой ситуации;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—    сравнивать несколько вариантов выполнения задания, выбирать наиболее </w:t>
      </w:r>
      <w:proofErr w:type="gramStart"/>
      <w:r>
        <w:t>подходящий</w:t>
      </w:r>
      <w:proofErr w:type="gramEnd"/>
      <w:r>
        <w:t xml:space="preserve"> (на основе предложенных критериев);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проводить по предложенному плану несложное лингви</w:t>
      </w:r>
      <w:r>
        <w:softHyphen/>
        <w:t>стическое мини</w:t>
      </w:r>
      <w:r>
        <w:softHyphen/>
        <w:t>-исследование, выполнять по предложенному плану проектное задание;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формулировать выводы и подкреплять их доказательства</w:t>
      </w:r>
      <w:r>
        <w:softHyphen/>
        <w:t>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прогнозировать возможное развитие процессов, событий и их последствия в аналогичных или сходных ситуациях.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i/>
        </w:rPr>
        <w:t>Работа с информацией</w:t>
      </w:r>
      <w:r>
        <w:t>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выбирать источник получения информации: нужный словарь для получения запрашиваемой информации, для уточнения;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согласно заданному алгоритму находить представленную в явном виде информацию в предложенном источнике: в слова</w:t>
      </w:r>
      <w:r>
        <w:softHyphen/>
        <w:t>рях, справочниках;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соблюдать с помощью взрослых (педагогических работни</w:t>
      </w:r>
      <w:r>
        <w:softHyphen/>
        <w:t>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анализировать и создавать текстовую, видео</w:t>
      </w:r>
      <w:r>
        <w:softHyphen/>
        <w:t>, графиче</w:t>
      </w:r>
      <w:r>
        <w:softHyphen/>
        <w:t>скую, звуковую информацию в соответствии с учебной зада</w:t>
      </w:r>
      <w:r>
        <w:softHyphen/>
        <w:t>чей;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понимать лингвистическую информацию, зафиксирован</w:t>
      </w:r>
      <w:r>
        <w:softHyphen/>
        <w:t>ную в виде таблиц, схем; самостоятельно создавать схемы, таблицы для представления лингвистической информации.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proofErr w:type="gramStart"/>
      <w:r>
        <w:t>К концу обучения в начальной школе у обучающегося форми</w:t>
      </w:r>
      <w:r>
        <w:softHyphen/>
        <w:t xml:space="preserve">руются </w:t>
      </w:r>
      <w:r>
        <w:rPr>
          <w:b/>
        </w:rPr>
        <w:t xml:space="preserve">коммуникативные </w:t>
      </w:r>
      <w:r>
        <w:t xml:space="preserve">универсальные учебные действия </w:t>
      </w:r>
      <w:proofErr w:type="gramEnd"/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i/>
        </w:rPr>
        <w:t>Общение</w:t>
      </w:r>
      <w:r>
        <w:t>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воспринимать и формулировать суждения, выражать эмо</w:t>
      </w:r>
      <w:r>
        <w:softHyphen/>
        <w:t>ции в соответствии с целями и условиями общения в знакомой среде;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проявлять уважительное отношение к собеседнику, со</w:t>
      </w:r>
      <w:r>
        <w:softHyphen/>
        <w:t>блюдать правила ведения диалоги и дискуссии;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lastRenderedPageBreak/>
        <w:t>—    признавать возможность существования разных точек зрения;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—    корректно и </w:t>
      </w:r>
      <w:proofErr w:type="spellStart"/>
      <w:r>
        <w:t>аргументированно</w:t>
      </w:r>
      <w:proofErr w:type="spellEnd"/>
      <w:r>
        <w:t xml:space="preserve"> высказывать своё  мне</w:t>
      </w:r>
      <w:r>
        <w:softHyphen/>
        <w:t>ние;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строить речевое высказывание в соответствии с постав</w:t>
      </w:r>
      <w:r>
        <w:softHyphen/>
        <w:t>ленной задачей;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создавать устные и письменные тексты (описание, рас</w:t>
      </w:r>
      <w:r>
        <w:softHyphen/>
        <w:t>суждение, повествование) в соответствии с речевой ситуацией;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готовить небольшие публичные выступления о результа</w:t>
      </w:r>
      <w:r>
        <w:softHyphen/>
        <w:t>тах парной и групповой работы, о результатах наблюдения, выполненного мини</w:t>
      </w:r>
      <w:r>
        <w:softHyphen/>
        <w:t>-исследования, проектного задания;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подбирать иллюстративный материал (рисунки, фото, плакаты) к тексту выступления.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proofErr w:type="gramStart"/>
      <w:r>
        <w:t>К концу обучения в начальной школе у обучающегося форми</w:t>
      </w:r>
      <w:r>
        <w:softHyphen/>
        <w:t xml:space="preserve">руются </w:t>
      </w:r>
      <w:r>
        <w:rPr>
          <w:b/>
        </w:rPr>
        <w:t xml:space="preserve">регулятивные </w:t>
      </w:r>
      <w:r>
        <w:t>универсальные учебные действия.</w:t>
      </w:r>
      <w:proofErr w:type="gramEnd"/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i/>
        </w:rPr>
        <w:t>Самоорганизация</w:t>
      </w:r>
      <w:r>
        <w:t>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планировать действия по решению учебной задачи для по</w:t>
      </w:r>
      <w:r>
        <w:softHyphen/>
        <w:t>лучения результата;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выстраивать последовательность выбранных действий.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rPr>
          <w:i/>
        </w:rPr>
        <w:t>Самоконтроль</w:t>
      </w:r>
      <w:r>
        <w:t>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устанавливать причины успеха/неудач учебной деятель</w:t>
      </w:r>
      <w:r>
        <w:softHyphen/>
        <w:t>ности;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корректировать свои учебные действия для преодоления речевых и орфографических ошибок;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соотносить результат деятельности с поставленной учеб</w:t>
      </w:r>
      <w:r>
        <w:softHyphen/>
        <w:t>ной задачей по выделению, характеристике, использованию языковых единиц;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находить ошибку, допущенную при работе с языковым материалом, находить орфографическую и пунктуационную ошибку;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сравнивать результаты своей деятельности и деятельно</w:t>
      </w:r>
      <w:r>
        <w:softHyphen/>
        <w:t>сти одноклассников, объективно оценивать их по предложен</w:t>
      </w:r>
      <w:r>
        <w:softHyphen/>
        <w:t>ным критериям.</w:t>
      </w:r>
    </w:p>
    <w:p w:rsidR="006760BF" w:rsidRDefault="006760BF" w:rsidP="006760BF">
      <w:pPr>
        <w:pStyle w:val="4"/>
        <w:spacing w:before="0"/>
      </w:pPr>
      <w:r>
        <w:t>Совместная деятельность: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формулировать краткосрочные и долгосрочные цели (ин</w:t>
      </w:r>
      <w:r>
        <w:softHyphen/>
        <w:t>дивидуальные с учётом участия в коллективных задачах) в стандартной (типовой) ситуации на основе предложенного учи</w:t>
      </w:r>
      <w:r>
        <w:softHyphen/>
        <w:t>телем формата планирования, распределения промежуточных шагов и сроков;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проявлять готовность руководить, выполнять поручения, подчиняться, самостоятельно разрешать конфликты;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ответственно выполнять свою часть работы;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оценивать свой вклад в общий результат;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выполнять совместные проектные задания с опорой на предложенные образцы.</w:t>
      </w:r>
    </w:p>
    <w:p w:rsidR="006760BF" w:rsidRPr="001064CD" w:rsidRDefault="006760BF" w:rsidP="001064CD">
      <w:pPr>
        <w:pStyle w:val="2"/>
        <w:spacing w:before="0" w:beforeAutospacing="0" w:after="0" w:afterAutospacing="0"/>
        <w:jc w:val="center"/>
        <w:rPr>
          <w:sz w:val="24"/>
        </w:rPr>
      </w:pPr>
      <w:r w:rsidRPr="001064CD">
        <w:rPr>
          <w:sz w:val="24"/>
        </w:rPr>
        <w:t>ПРЕДМЕТНЫЕ РЕЗУЛЬТАТЫ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К концу обучения во </w:t>
      </w:r>
      <w:r>
        <w:rPr>
          <w:b/>
        </w:rPr>
        <w:t xml:space="preserve">втором классе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осознавать язык как основное средство общения;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характеризовать согласные звуки вне слова и в слове по заданным параметрам: согласный парный/непарный по твёрдости/мягкости; согласный парный/непарный по звонкости/глу</w:t>
      </w:r>
      <w:r>
        <w:softHyphen/>
        <w:t>хости;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определять количество слогов в слове (в том числе при сте</w:t>
      </w:r>
      <w:r>
        <w:softHyphen/>
        <w:t>чении согласных); делить слово на слоги;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устанавливать соотношение звукового и буквенного соста</w:t>
      </w:r>
      <w:r>
        <w:softHyphen/>
        <w:t xml:space="preserve">ва, в том числе с учётом функций букв </w:t>
      </w:r>
      <w:r>
        <w:rPr>
          <w:b/>
          <w:i/>
        </w:rPr>
        <w:t>е</w:t>
      </w:r>
      <w:r>
        <w:t xml:space="preserve">, </w:t>
      </w:r>
      <w:r>
        <w:rPr>
          <w:b/>
          <w:i/>
        </w:rPr>
        <w:t>ё</w:t>
      </w:r>
      <w:r>
        <w:t xml:space="preserve">, </w:t>
      </w:r>
      <w:proofErr w:type="spellStart"/>
      <w:r>
        <w:rPr>
          <w:b/>
          <w:i/>
        </w:rPr>
        <w:t>ю</w:t>
      </w:r>
      <w:proofErr w:type="spellEnd"/>
      <w:r>
        <w:t xml:space="preserve">, </w:t>
      </w:r>
      <w:r>
        <w:rPr>
          <w:b/>
          <w:i/>
        </w:rPr>
        <w:t>я</w:t>
      </w:r>
      <w:r>
        <w:t>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обозначать на письме мягкость согласных звуков буквой мягкий знак в середине слова;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находить однокоренные слова;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выделять в слове корень (простые случаи);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выделять в слове окончание;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выявлять в тексте случаи употребления многозначных слов, понимать их значения и уточнять значение по учебным словарям; случаи употребления синонимов и антонимов (без на</w:t>
      </w:r>
      <w:r>
        <w:softHyphen/>
        <w:t>зывания терминов);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lastRenderedPageBreak/>
        <w:t>—    распознавать слова,  отвечающие  на  вопросы  «кто?»,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«что?»;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распознавать слова, отвечающие на вопросы «что де</w:t>
      </w:r>
      <w:r>
        <w:softHyphen/>
        <w:t>лать?», «что сделать?» и др.;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 xml:space="preserve">—    распознавать слова, отвечающие на </w:t>
      </w:r>
      <w:proofErr w:type="gramStart"/>
      <w:r>
        <w:t>вопросы</w:t>
      </w:r>
      <w:proofErr w:type="gramEnd"/>
      <w:r>
        <w:t xml:space="preserve"> «какой?», «какая?», «какое?», «какие?»;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определять вид предложения по цели высказывания и по эмоциональной окраске;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находить место орфограммы в слове и между словами на изученные правила;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применять изученные правила правописания, в том чис</w:t>
      </w:r>
      <w:r>
        <w:softHyphen/>
        <w:t xml:space="preserve">ле: сочетания </w:t>
      </w:r>
      <w:proofErr w:type="spellStart"/>
      <w:r>
        <w:rPr>
          <w:b/>
          <w:i/>
        </w:rPr>
        <w:t>чк</w:t>
      </w:r>
      <w:proofErr w:type="spellEnd"/>
      <w:r>
        <w:t xml:space="preserve">, </w:t>
      </w:r>
      <w:proofErr w:type="spellStart"/>
      <w:r>
        <w:rPr>
          <w:b/>
          <w:i/>
        </w:rPr>
        <w:t>чн</w:t>
      </w:r>
      <w:proofErr w:type="spellEnd"/>
      <w:r>
        <w:t xml:space="preserve">, </w:t>
      </w:r>
      <w:proofErr w:type="spellStart"/>
      <w:proofErr w:type="gramStart"/>
      <w:r>
        <w:rPr>
          <w:b/>
          <w:i/>
        </w:rPr>
        <w:t>чт</w:t>
      </w:r>
      <w:proofErr w:type="spellEnd"/>
      <w:proofErr w:type="gramEnd"/>
      <w:r>
        <w:t xml:space="preserve">; </w:t>
      </w:r>
      <w:proofErr w:type="spellStart"/>
      <w:r>
        <w:rPr>
          <w:b/>
          <w:i/>
        </w:rPr>
        <w:t>щн</w:t>
      </w:r>
      <w:proofErr w:type="spellEnd"/>
      <w:r>
        <w:t xml:space="preserve">, </w:t>
      </w:r>
      <w:proofErr w:type="spellStart"/>
      <w:r>
        <w:rPr>
          <w:b/>
          <w:i/>
        </w:rPr>
        <w:t>нч</w:t>
      </w:r>
      <w:proofErr w:type="spellEnd"/>
      <w: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</w:t>
      </w:r>
      <w:r>
        <w:softHyphen/>
        <w:t>ва в именах, отчествах, фамилиях людей, кличках живот</w:t>
      </w:r>
      <w:r>
        <w:softHyphen/>
        <w:t>ных, географических названиях; раздельное написание пред</w:t>
      </w:r>
      <w:r>
        <w:softHyphen/>
        <w:t>логов с именами существительными, разделительный мягкий знак;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правильно списывать (без пропусков и искажений букв) слова и предложения, тексты объёмом не более 50 слов;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находить и исправлять ошибки на изученные правила, описки;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пользоваться толковым, орфографическим, орфоэпиче</w:t>
      </w:r>
      <w:r>
        <w:softHyphen/>
        <w:t>ским словарями учебника;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строить устное диалогическое и монологическое выска</w:t>
      </w:r>
      <w:r>
        <w:softHyphen/>
        <w:t>зывание (2—4 предложения на определённую тему, по наблюдениям) с соблюдением орфоэпических норм, правильной ин</w:t>
      </w:r>
      <w:r>
        <w:softHyphen/>
        <w:t>тонации;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формулировать простые выводы на основе прочитанного (услышанного) устно и письменно (1—2 предложения);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составлять предложения из слов, устанавливая между ни</w:t>
      </w:r>
      <w:r>
        <w:softHyphen/>
        <w:t>ми смысловую связь по вопросам;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определять тему текста и озаглавливать текст, отражая его тему;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составлять текст из разрозненных предложений, частей текста;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писать подробное изложение повествовательного текста объёмом 30—45 слов с опорой на вопросы;</w:t>
      </w:r>
    </w:p>
    <w:p w:rsidR="006760BF" w:rsidRDefault="006760BF" w:rsidP="006760BF">
      <w:pPr>
        <w:pStyle w:val="a3"/>
        <w:spacing w:before="0" w:beforeAutospacing="0" w:after="0" w:afterAutospacing="0"/>
        <w:jc w:val="both"/>
      </w:pPr>
      <w:r>
        <w:t>—    объяснять своими словами значение изученных понятий; использовать изученные понятия.</w:t>
      </w: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64CD" w:rsidRDefault="001064CD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0BF" w:rsidRDefault="006760BF" w:rsidP="00453A5F">
      <w:pPr>
        <w:pStyle w:val="1"/>
        <w:jc w:val="center"/>
      </w:pPr>
      <w:r>
        <w:lastRenderedPageBreak/>
        <w:t>ТЕМАТИЧЕСКОЕ ПЛАНИРОВАНИЕ</w:t>
      </w:r>
    </w:p>
    <w:tbl>
      <w:tblPr>
        <w:tblStyle w:val="a5"/>
        <w:tblW w:w="0" w:type="auto"/>
        <w:tblLook w:val="04A0"/>
      </w:tblPr>
      <w:tblGrid>
        <w:gridCol w:w="552"/>
        <w:gridCol w:w="3432"/>
        <w:gridCol w:w="724"/>
        <w:gridCol w:w="1500"/>
        <w:gridCol w:w="1532"/>
        <w:gridCol w:w="1109"/>
        <w:gridCol w:w="2551"/>
        <w:gridCol w:w="1503"/>
        <w:gridCol w:w="3158"/>
      </w:tblGrid>
      <w:tr w:rsidR="006760BF" w:rsidTr="006760BF">
        <w:tc>
          <w:tcPr>
            <w:tcW w:w="0" w:type="auto"/>
            <w:vMerge w:val="restart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№</w:t>
            </w:r>
            <w:r>
              <w:rPr>
                <w:b/>
                <w:bCs/>
              </w:rPr>
              <w:br/>
            </w:r>
            <w:proofErr w:type="spellStart"/>
            <w:proofErr w:type="gramStart"/>
            <w:r>
              <w:rPr>
                <w:rStyle w:val="a4"/>
              </w:rPr>
              <w:t>п</w:t>
            </w:r>
            <w:proofErr w:type="spellEnd"/>
            <w:proofErr w:type="gramEnd"/>
            <w:r>
              <w:rPr>
                <w:rStyle w:val="a4"/>
              </w:rPr>
              <w:t>/</w:t>
            </w:r>
            <w:proofErr w:type="spellStart"/>
            <w:r>
              <w:rPr>
                <w:rStyle w:val="a4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Виды деятельности</w:t>
            </w:r>
          </w:p>
        </w:tc>
        <w:tc>
          <w:tcPr>
            <w:tcW w:w="0" w:type="auto"/>
            <w:vMerge w:val="restart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Виды, формы контроля</w:t>
            </w:r>
          </w:p>
        </w:tc>
        <w:tc>
          <w:tcPr>
            <w:tcW w:w="0" w:type="auto"/>
            <w:vMerge w:val="restart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Электронные (цифровые) образовательные ресурсы</w:t>
            </w:r>
          </w:p>
        </w:tc>
      </w:tr>
      <w:tr w:rsidR="006760BF" w:rsidTr="006760BF">
        <w:tc>
          <w:tcPr>
            <w:tcW w:w="0" w:type="auto"/>
            <w:vMerge/>
            <w:hideMark/>
          </w:tcPr>
          <w:p w:rsidR="006760BF" w:rsidRDefault="006760B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6760BF" w:rsidRDefault="006760B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всего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a4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6760BF" w:rsidRDefault="006760B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6760BF" w:rsidRDefault="006760B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6760BF" w:rsidRDefault="006760BF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6760BF" w:rsidRDefault="006760BF">
            <w:pPr>
              <w:rPr>
                <w:sz w:val="24"/>
                <w:szCs w:val="24"/>
              </w:rPr>
            </w:pP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Раздел 1. </w:t>
            </w:r>
            <w:r>
              <w:rPr>
                <w:rStyle w:val="a4"/>
              </w:rPr>
              <w:t>Общие сведения о языке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1.1.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Язык как основное средство человеческого общения и явление национальной культуры. Многообразие языкового пространства России и мира (первоначальные представления).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0.5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 w:rsidP="00FD627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Рассказ учителя на тему «Язык — средство общения людей и явление культуры»;</w:t>
            </w:r>
            <w:r>
              <w:br/>
            </w:r>
            <w:r>
              <w:rPr>
                <w:rStyle w:val="widgetinline"/>
              </w:rPr>
              <w:t>Учебный диалог «Как язык помогает понять историю и культуру народа?»;</w:t>
            </w:r>
            <w:r>
              <w:br/>
            </w:r>
            <w:r>
              <w:rPr>
                <w:rStyle w:val="widgetinline"/>
              </w:rPr>
              <w:t>Коллективное форму</w:t>
            </w:r>
            <w:r>
              <w:rPr>
                <w:rStyle w:val="widgetinline"/>
              </w:rPr>
              <w:softHyphen/>
              <w:t>лирование вывода о языке как основном средстве человече</w:t>
            </w:r>
            <w:r>
              <w:rPr>
                <w:rStyle w:val="widgetinline"/>
              </w:rPr>
              <w:softHyphen/>
              <w:t>ского общения и явлении национальной культуры;</w:t>
            </w:r>
            <w:r>
              <w:br/>
            </w:r>
            <w:r>
              <w:rPr>
                <w:rStyle w:val="widgetinline"/>
              </w:rPr>
              <w:t>Работа в парах: сформулировать суждение о красоте и богатстве русского языка;</w:t>
            </w:r>
            <w:r>
              <w:br/>
            </w:r>
            <w:r>
              <w:rPr>
                <w:rStyle w:val="widgetinline"/>
              </w:rPr>
              <w:t>Обсуждение сведений о многообразии языков в Российской Федерации;</w:t>
            </w:r>
            <w:proofErr w:type="gramEnd"/>
            <w:r>
              <w:br/>
            </w:r>
            <w:r>
              <w:rPr>
                <w:rStyle w:val="widgetinline"/>
              </w:rPr>
              <w:t>Коллективное формулирование вывода о много</w:t>
            </w:r>
            <w:r>
              <w:rPr>
                <w:rStyle w:val="widgetinline"/>
              </w:rPr>
              <w:softHyphen/>
              <w:t>образии языкового пространства России;</w:t>
            </w:r>
            <w:r>
              <w:br/>
            </w:r>
            <w:r>
              <w:rPr>
                <w:rStyle w:val="widgetinline"/>
              </w:rPr>
              <w:t>Диалог о том, как мы изучаем язык;</w:t>
            </w:r>
            <w:r>
              <w:br/>
            </w:r>
            <w:r>
              <w:rPr>
                <w:rStyle w:val="widgetinline"/>
              </w:rPr>
              <w:t>Формулирование коллективного вывода: наблюдение и анализ — методы изучения языка;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1.2.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Знакомство с различными методами познания языка: наблюдение, анализ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0.5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Укажите вид деятельности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Раздел 2. </w:t>
            </w:r>
            <w:r>
              <w:rPr>
                <w:rStyle w:val="a4"/>
              </w:rPr>
              <w:t>Фонетика и графика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2.1.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proofErr w:type="gramStart"/>
            <w:r>
              <w:t>Повторение изученного в 1 классе: смыслоразличительная функция звуков; различение звуков и букв; различение ударных и безударных гласных звуков, твёрдых и мягких согласных звуков, звонких и глухих согласных звуков; шипящие согласные звуки [</w:t>
            </w:r>
            <w:r>
              <w:rPr>
                <w:rStyle w:val="a4"/>
              </w:rPr>
              <w:t>ж], [</w:t>
            </w:r>
            <w:proofErr w:type="spellStart"/>
            <w:r>
              <w:rPr>
                <w:rStyle w:val="a4"/>
              </w:rPr>
              <w:t>ш</w:t>
            </w:r>
            <w:proofErr w:type="spellEnd"/>
            <w:r>
              <w:rPr>
                <w:rStyle w:val="a4"/>
              </w:rPr>
              <w:t>], [ч’], [</w:t>
            </w:r>
            <w:proofErr w:type="spellStart"/>
            <w:r>
              <w:rPr>
                <w:rStyle w:val="a4"/>
              </w:rPr>
              <w:t>щ</w:t>
            </w:r>
            <w:proofErr w:type="spellEnd"/>
            <w:r>
              <w:rPr>
                <w:rStyle w:val="a4"/>
              </w:rPr>
              <w:t>’]</w:t>
            </w:r>
            <w:r>
              <w:t xml:space="preserve">; обозначение на письме твёрдости и мягкости согласных звуков, функции букв </w:t>
            </w:r>
            <w:r>
              <w:rPr>
                <w:rStyle w:val="a4"/>
              </w:rPr>
              <w:t xml:space="preserve">е, ё, </w:t>
            </w:r>
            <w:proofErr w:type="spellStart"/>
            <w:r>
              <w:rPr>
                <w:rStyle w:val="a4"/>
              </w:rPr>
              <w:t>ю</w:t>
            </w:r>
            <w:proofErr w:type="spellEnd"/>
            <w:r>
              <w:rPr>
                <w:rStyle w:val="a4"/>
              </w:rPr>
              <w:t>, я</w:t>
            </w:r>
            <w:r>
              <w:t>; согласный звук [</w:t>
            </w:r>
            <w:proofErr w:type="spellStart"/>
            <w:r>
              <w:t>й</w:t>
            </w:r>
            <w:proofErr w:type="spellEnd"/>
            <w:r>
              <w:t>’] и гласный звук [и].</w:t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Работа со схемой «Звуки русского языка», характеристика звуков речи с опорой на схему;</w:t>
            </w:r>
            <w:r>
              <w:br/>
            </w:r>
            <w:r>
              <w:rPr>
                <w:rStyle w:val="widgetinline"/>
              </w:rPr>
              <w:t>Дидактическая игра «Определи звук по его характеристике»;</w:t>
            </w:r>
            <w:r>
              <w:br/>
            </w:r>
            <w:r>
              <w:rPr>
                <w:rStyle w:val="widgetinline"/>
              </w:rPr>
              <w:t>Практическая работа, в ходе которой необходимо дать характеристику нескольким звукам (гласные ударные/ безударные; согласные твёрдые/мягкие, звонкие/глухие);</w:t>
            </w:r>
            <w:r>
              <w:br/>
            </w:r>
            <w:r>
              <w:rPr>
                <w:rStyle w:val="widgetinline"/>
              </w:rPr>
              <w:t>Игра-</w:t>
            </w:r>
            <w:r>
              <w:rPr>
                <w:rStyle w:val="widgetinline"/>
              </w:rPr>
              <w:softHyphen/>
              <w:t>соревнование «Приведи пример звука» (в ходе игры необходимо приводить примеры гласных звуков, твёрдых/ мягких, звонких/глухих согласных;</w:t>
            </w:r>
            <w:proofErr w:type="gramEnd"/>
            <w:r>
              <w:rPr>
                <w:rStyle w:val="widgetinline"/>
              </w:rPr>
              <w:t xml:space="preserve"> парных и непарных по твёрдости — мягкости согласных звуков; парных и непар</w:t>
            </w:r>
            <w:r>
              <w:rPr>
                <w:rStyle w:val="widgetinline"/>
              </w:rPr>
              <w:softHyphen/>
              <w:t>ных по звонкости — глухости согласных звуков);</w:t>
            </w:r>
            <w:r>
              <w:br/>
            </w:r>
            <w:r>
              <w:rPr>
                <w:rStyle w:val="widgetinline"/>
              </w:rPr>
              <w:t>Работа в парах: соотнесение звука (выбирая из ряда предло</w:t>
            </w:r>
            <w:r>
              <w:rPr>
                <w:rStyle w:val="widgetinline"/>
              </w:rPr>
              <w:softHyphen/>
              <w:t xml:space="preserve">женных) и его </w:t>
            </w:r>
            <w:r>
              <w:rPr>
                <w:rStyle w:val="widgetinline"/>
              </w:rPr>
              <w:lastRenderedPageBreak/>
              <w:t>качественной характеристики;</w:t>
            </w:r>
            <w:r>
              <w:br/>
            </w:r>
            <w:r>
              <w:rPr>
                <w:rStyle w:val="widgetinline"/>
              </w:rPr>
              <w:t>Комментированное выполнение задания: группировка звуков по заданному основанию;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2.2.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Парные и непарные по твёрдости — мягкости согласные звуки. Парные и непарные по звонкости — глухости согласные звуки. </w:t>
            </w:r>
            <w:proofErr w:type="gramStart"/>
            <w:r>
              <w:t>Качественная характеристика звука: гласный — согласный; гласный ударный — безударный; согласный твёрдый — мягкий, парный — непарный; согласный звонкий — глухой, парный — непарный.</w:t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Работа со схемой «Звуки русского языка», характеристика звуков речи с опорой на схему;</w:t>
            </w:r>
            <w:r>
              <w:br/>
            </w:r>
            <w:r>
              <w:rPr>
                <w:rStyle w:val="widgetinline"/>
              </w:rPr>
              <w:t>Дидактическая игра «Определи звук по его характеристике»;</w:t>
            </w:r>
            <w:r>
              <w:br/>
            </w:r>
            <w:r>
              <w:rPr>
                <w:rStyle w:val="widgetinline"/>
              </w:rPr>
              <w:t>Практическая работа, в ходе которой необходимо дать характеристику нескольким звукам (гласные ударные/ безударные; согласные твёрдые/мягкие, звонкие/глухие);</w:t>
            </w:r>
            <w:r>
              <w:br/>
            </w:r>
            <w:r>
              <w:rPr>
                <w:rStyle w:val="widgetinline"/>
              </w:rPr>
              <w:t>Игра-</w:t>
            </w:r>
            <w:r>
              <w:rPr>
                <w:rStyle w:val="widgetinline"/>
              </w:rPr>
              <w:softHyphen/>
              <w:t>соревнование «Приведи пример звука» (в ходе игры необходимо приводить примеры гласных звуков, твёрдых/ мягких, звонких/глухих согласных;</w:t>
            </w:r>
            <w:proofErr w:type="gramEnd"/>
            <w:r>
              <w:rPr>
                <w:rStyle w:val="widgetinline"/>
              </w:rPr>
              <w:t xml:space="preserve"> парных и непарных по твёрдости — мягкости согласных звуков; парных и непар</w:t>
            </w:r>
            <w:r>
              <w:rPr>
                <w:rStyle w:val="widgetinline"/>
              </w:rPr>
              <w:softHyphen/>
              <w:t>ных по звонкости — глухости согласных звуков);</w:t>
            </w:r>
            <w:r>
              <w:br/>
            </w:r>
            <w:r>
              <w:rPr>
                <w:rStyle w:val="widgetinline"/>
              </w:rPr>
              <w:t xml:space="preserve">Дифференцированное задание: классифицировать звуки </w:t>
            </w:r>
            <w:r>
              <w:rPr>
                <w:rStyle w:val="widgetinline"/>
              </w:rPr>
              <w:lastRenderedPageBreak/>
              <w:t>русского языка по значимым основаниям;</w:t>
            </w:r>
            <w:r>
              <w:br/>
            </w:r>
            <w:r>
              <w:rPr>
                <w:rStyle w:val="widgetinline"/>
              </w:rPr>
              <w:t>Работа в парах: соотнесение звука (выбирая из ряда предло</w:t>
            </w:r>
            <w:r>
              <w:rPr>
                <w:rStyle w:val="widgetinline"/>
              </w:rPr>
              <w:softHyphen/>
              <w:t>женных) и его качественной характеристики;</w:t>
            </w:r>
            <w:r>
              <w:br/>
            </w:r>
            <w:r>
              <w:rPr>
                <w:rStyle w:val="widgetinline"/>
              </w:rPr>
              <w:t>Комментированное выполнение задания: группировка звуков по заданному основанию;</w:t>
            </w:r>
            <w:r>
              <w:br/>
            </w:r>
            <w:r>
              <w:rPr>
                <w:rStyle w:val="widgetinline"/>
              </w:rPr>
              <w:t>Работа с рисунками (</w:t>
            </w:r>
            <w:proofErr w:type="spellStart"/>
            <w:r>
              <w:rPr>
                <w:rStyle w:val="widgetinline"/>
              </w:rPr>
              <w:t>и́рис</w:t>
            </w:r>
            <w:proofErr w:type="spellEnd"/>
            <w:r>
              <w:rPr>
                <w:rStyle w:val="widgetinline"/>
              </w:rPr>
              <w:t xml:space="preserve"> — </w:t>
            </w:r>
            <w:proofErr w:type="spellStart"/>
            <w:proofErr w:type="gramStart"/>
            <w:r>
              <w:rPr>
                <w:rStyle w:val="widgetinline"/>
              </w:rPr>
              <w:t>ири́с</w:t>
            </w:r>
            <w:proofErr w:type="spellEnd"/>
            <w:proofErr w:type="gram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за́мок</w:t>
            </w:r>
            <w:proofErr w:type="spellEnd"/>
            <w:r>
              <w:rPr>
                <w:rStyle w:val="widgetinline"/>
              </w:rPr>
              <w:t xml:space="preserve"> — </w:t>
            </w:r>
            <w:proofErr w:type="spellStart"/>
            <w:r>
              <w:rPr>
                <w:rStyle w:val="widgetinline"/>
              </w:rPr>
              <w:t>замо́к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а́тлас</w:t>
            </w:r>
            <w:proofErr w:type="spellEnd"/>
            <w:r>
              <w:rPr>
                <w:rStyle w:val="widgetinline"/>
              </w:rPr>
              <w:t xml:space="preserve"> — </w:t>
            </w:r>
            <w:proofErr w:type="spellStart"/>
            <w:r>
              <w:rPr>
                <w:rStyle w:val="widgetinline"/>
              </w:rPr>
              <w:t>атла́с</w:t>
            </w:r>
            <w:proofErr w:type="spellEnd"/>
            <w:r>
              <w:rPr>
                <w:rStyle w:val="widgetinline"/>
              </w:rPr>
              <w:t>): наблюдение за смыслоразличительной функцией ударения. Обсуждение различия в значении слов;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2.3.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 xml:space="preserve">Функции ь: показатель мягкости предшествующего согласного в конце и в середине слова; разделительный. Использование на письме </w:t>
            </w:r>
            <w:proofErr w:type="gramStart"/>
            <w:r>
              <w:t>разделительных</w:t>
            </w:r>
            <w:proofErr w:type="gramEnd"/>
            <w:r>
              <w:t xml:space="preserve"> </w:t>
            </w:r>
            <w:proofErr w:type="spellStart"/>
            <w:r>
              <w:rPr>
                <w:rStyle w:val="a4"/>
              </w:rPr>
              <w:t>ъ</w:t>
            </w:r>
            <w:proofErr w:type="spellEnd"/>
            <w:r>
              <w:t xml:space="preserve"> и </w:t>
            </w:r>
            <w:proofErr w:type="spellStart"/>
            <w:r>
              <w:rPr>
                <w:rStyle w:val="a4"/>
              </w:rPr>
              <w:t>ь</w:t>
            </w:r>
            <w:proofErr w:type="spellEnd"/>
            <w:r>
              <w:rPr>
                <w:rStyle w:val="a4"/>
              </w:rPr>
              <w:t>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Комментированное выполнение задания: группировка звуков по заданному основанию;</w:t>
            </w:r>
            <w:r>
              <w:br/>
            </w:r>
            <w:r>
              <w:rPr>
                <w:rStyle w:val="widgetinline"/>
              </w:rPr>
              <w:t xml:space="preserve">Практическая работа: характеристика функций </w:t>
            </w:r>
            <w:proofErr w:type="spellStart"/>
            <w:r>
              <w:rPr>
                <w:rStyle w:val="widgetinline"/>
              </w:rPr>
              <w:t>ь</w:t>
            </w:r>
            <w:proofErr w:type="spellEnd"/>
            <w:r>
              <w:rPr>
                <w:rStyle w:val="widgetinline"/>
              </w:rPr>
              <w:t xml:space="preserve"> (раздели</w:t>
            </w:r>
            <w:r>
              <w:rPr>
                <w:rStyle w:val="widgetinline"/>
              </w:rPr>
              <w:softHyphen/>
              <w:t>тельный и показатель мягкости предшествующего согласно</w:t>
            </w:r>
            <w:r>
              <w:rPr>
                <w:rStyle w:val="widgetinline"/>
              </w:rPr>
              <w:softHyphen/>
              <w:t>го) в предложенных словах;</w:t>
            </w:r>
            <w:r>
              <w:br/>
            </w:r>
            <w:r>
              <w:rPr>
                <w:rStyle w:val="widgetinline"/>
              </w:rPr>
              <w:t>Работа с записями на доске: обобщение способов обозначения на письме мягкости согласных звуков;</w:t>
            </w:r>
            <w:r>
              <w:br/>
            </w:r>
            <w:r>
              <w:rPr>
                <w:rStyle w:val="widgetinline"/>
              </w:rPr>
              <w:t>Практическое зада</w:t>
            </w:r>
            <w:r>
              <w:rPr>
                <w:rStyle w:val="widgetinline"/>
              </w:rPr>
              <w:softHyphen/>
              <w:t xml:space="preserve">ние: закрепление на письме способов обозначения </w:t>
            </w:r>
            <w:r>
              <w:rPr>
                <w:rStyle w:val="widgetinline"/>
              </w:rPr>
              <w:lastRenderedPageBreak/>
              <w:t>мягкости согласных звуков;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2.4.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 xml:space="preserve">Установление соотношения звукового и буквенного состава в словах с буквами </w:t>
            </w:r>
            <w:r>
              <w:rPr>
                <w:rStyle w:val="a4"/>
              </w:rPr>
              <w:t xml:space="preserve">е, ё, </w:t>
            </w:r>
            <w:proofErr w:type="spellStart"/>
            <w:r>
              <w:rPr>
                <w:rStyle w:val="a4"/>
              </w:rPr>
              <w:t>ю</w:t>
            </w:r>
            <w:proofErr w:type="spellEnd"/>
            <w:r>
              <w:rPr>
                <w:rStyle w:val="a4"/>
              </w:rPr>
              <w:t>, я</w:t>
            </w:r>
            <w:r>
              <w:t xml:space="preserve"> (в начале слова и после гласных).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Учебный диалог о способах обозначения звука [</w:t>
            </w:r>
            <w:proofErr w:type="spellStart"/>
            <w:r>
              <w:rPr>
                <w:rStyle w:val="widgetinline"/>
              </w:rPr>
              <w:t>й</w:t>
            </w:r>
            <w:proofErr w:type="spellEnd"/>
            <w:r>
              <w:rPr>
                <w:rStyle w:val="widgetinline"/>
              </w:rPr>
              <w:t>’];</w:t>
            </w:r>
            <w:r>
              <w:br/>
            </w:r>
            <w:r>
              <w:rPr>
                <w:rStyle w:val="widgetinline"/>
              </w:rPr>
              <w:t>Работа с таблицей: определение способа обозначения звука [</w:t>
            </w:r>
            <w:proofErr w:type="spellStart"/>
            <w:r>
              <w:rPr>
                <w:rStyle w:val="widgetinline"/>
              </w:rPr>
              <w:t>й</w:t>
            </w:r>
            <w:proofErr w:type="spellEnd"/>
            <w:r>
              <w:rPr>
                <w:rStyle w:val="widgetinline"/>
              </w:rPr>
              <w:t>’] в приведённых словах, запись в нужную ячейку таб</w:t>
            </w:r>
            <w:r>
              <w:rPr>
                <w:rStyle w:val="widgetinline"/>
              </w:rPr>
              <w:softHyphen/>
              <w:t>лицы;</w:t>
            </w:r>
            <w:r>
              <w:br/>
            </w:r>
            <w:r>
              <w:rPr>
                <w:rStyle w:val="widgetinline"/>
              </w:rPr>
              <w:t>Наблюдение за языковым материалом: объяснение различий в звуко</w:t>
            </w:r>
            <w:r>
              <w:rPr>
                <w:rStyle w:val="widgetinline"/>
              </w:rPr>
              <w:softHyphen/>
              <w:t xml:space="preserve">буквенном составе слов с буквами е, ё, </w:t>
            </w:r>
            <w:proofErr w:type="spellStart"/>
            <w:r>
              <w:rPr>
                <w:rStyle w:val="widgetinline"/>
              </w:rPr>
              <w:t>ю</w:t>
            </w:r>
            <w:proofErr w:type="spellEnd"/>
            <w:r>
              <w:rPr>
                <w:rStyle w:val="widgetinline"/>
              </w:rPr>
              <w:t>, я (в начале слова и после гласных);</w:t>
            </w:r>
            <w:r>
              <w:br/>
            </w:r>
            <w:r>
              <w:rPr>
                <w:rStyle w:val="widgetinline"/>
              </w:rPr>
              <w:t>Заполнение таблицы: группировка слов с разным соотноше</w:t>
            </w:r>
            <w:r>
              <w:rPr>
                <w:rStyle w:val="widgetinline"/>
              </w:rPr>
              <w:softHyphen/>
              <w:t>нием количества звуков и букв (количество звуков равно количеству букв, количество звуков меньше количества букв, количество звуков больше количества букв);</w:t>
            </w:r>
            <w:r>
              <w:br/>
            </w:r>
            <w:r>
              <w:rPr>
                <w:rStyle w:val="widgetinline"/>
              </w:rPr>
              <w:t>Учебный диалог, в ходе которого актуализируется способ определения количества слогов в слове;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2.5.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Деление слов на слоги (в том числе при стечении согласных).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Заполнение таблицы: группировка слов с разным соотноше</w:t>
            </w:r>
            <w:r>
              <w:rPr>
                <w:rStyle w:val="widgetinline"/>
              </w:rPr>
              <w:softHyphen/>
              <w:t xml:space="preserve">нием </w:t>
            </w:r>
            <w:r>
              <w:rPr>
                <w:rStyle w:val="widgetinline"/>
              </w:rPr>
              <w:lastRenderedPageBreak/>
              <w:t>количества звуков и букв (количество звуков равно количеству букв, количество звуков меньше количества букв, количество звуков больше количества букв);</w:t>
            </w:r>
            <w:r>
              <w:br/>
            </w:r>
            <w:r>
              <w:rPr>
                <w:rStyle w:val="widgetinline"/>
              </w:rPr>
              <w:t>Учебный диалог, в ходе которого актуализируется способ определения количества слогов в слове;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2.6.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Использование знания алфавита при работе со словарями.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0.5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Работа в парах: выполнение задания на систематизацию информации (записывать слова в алфавитном порядке);</w:t>
            </w:r>
            <w:r>
              <w:br/>
            </w:r>
            <w:r>
              <w:rPr>
                <w:rStyle w:val="widgetinline"/>
              </w:rPr>
              <w:t>Работа в группах: выполнение практической задачи по поиску предложенного набора слов в толковом словаре (</w:t>
            </w:r>
            <w:proofErr w:type="gramStart"/>
            <w:r>
              <w:rPr>
                <w:rStyle w:val="widgetinline"/>
              </w:rPr>
              <w:t>отрабатывается</w:t>
            </w:r>
            <w:proofErr w:type="gramEnd"/>
            <w:r>
              <w:rPr>
                <w:rStyle w:val="widgetinline"/>
              </w:rPr>
              <w:t xml:space="preserve"> в том числе умение использовать знание алфавита для ориентации в словаре);</w:t>
            </w:r>
            <w:r>
              <w:br/>
            </w:r>
            <w:r>
              <w:rPr>
                <w:rStyle w:val="widgetinline"/>
              </w:rPr>
              <w:t>Комментированное выполнение задания «Правильно ли слова расположили по алфавиту» (отрабатывается умение оценивать правильность выполнения заданий);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Письменный контроль;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2.7.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Использование небуквенных графических средств: пробела между словами, знака переноса, абзаца (красной строки), пунктуационных знаков (в пределах изученного)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0.5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6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Раздел 3. </w:t>
            </w:r>
            <w:r>
              <w:rPr>
                <w:b/>
                <w:bCs/>
              </w:rPr>
              <w:t>Лексика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3.1.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Понимание слова как единства звучания и значения. Лексическое значение слова (общее представление).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Работа с рисунками: объяснять значение слова с опорой на рисунок и систему вопросов;</w:t>
            </w:r>
            <w:r>
              <w:br/>
            </w:r>
            <w:r>
              <w:rPr>
                <w:rStyle w:val="widgetinline"/>
              </w:rPr>
              <w:t>Дидактическая игра «Угадай, какое это слово» (в ходе игры нужно опознавать слова по их лексическим значе</w:t>
            </w:r>
            <w:r>
              <w:rPr>
                <w:rStyle w:val="widgetinline"/>
              </w:rPr>
              <w:softHyphen/>
              <w:t>ниям);</w:t>
            </w:r>
            <w:r>
              <w:br/>
            </w:r>
            <w:r>
              <w:rPr>
                <w:rStyle w:val="widgetinline"/>
              </w:rPr>
              <w:t>Работа в группах: наблюдение за значением слов в тексте, установление значения слова с опорой на текст;</w:t>
            </w:r>
            <w:r>
              <w:br/>
            </w:r>
            <w:r>
              <w:rPr>
                <w:rStyle w:val="widgetinline"/>
              </w:rPr>
              <w:t>Работа с записями на доске: нахождение ошибок в объясне</w:t>
            </w:r>
            <w:r>
              <w:rPr>
                <w:rStyle w:val="widgetinline"/>
              </w:rPr>
              <w:softHyphen/>
              <w:t>нии лексического значения слов;</w:t>
            </w:r>
            <w:r>
              <w:br/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3.2.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Выявление слов, значение которых требует уточнения. Определение значения слова по тексту или уточнение значения с помощью толкового словаря.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Практическая работа: выписать из толкового словаря значение пяти слов, которые раньше не зна</w:t>
            </w:r>
            <w:proofErr w:type="gramStart"/>
            <w:r>
              <w:rPr>
                <w:rStyle w:val="widgetinline"/>
              </w:rPr>
              <w:t>л(</w:t>
            </w:r>
            <w:proofErr w:type="gramEnd"/>
            <w:r>
              <w:rPr>
                <w:rStyle w:val="widgetinline"/>
              </w:rPr>
              <w:t>а);</w:t>
            </w:r>
            <w:r>
              <w:br/>
            </w:r>
            <w:r>
              <w:rPr>
                <w:rStyle w:val="widgetinline"/>
              </w:rPr>
              <w:t xml:space="preserve">Работа в парах: один ученик читает значение слова из толкового </w:t>
            </w:r>
            <w:r>
              <w:rPr>
                <w:rStyle w:val="widgetinline"/>
              </w:rPr>
              <w:lastRenderedPageBreak/>
              <w:t>словаря в учебнике, второй отгадывает это слово, потом меняются ролями;</w:t>
            </w:r>
            <w:r>
              <w:br/>
            </w:r>
            <w:r>
              <w:rPr>
                <w:rStyle w:val="widgetinline"/>
              </w:rPr>
              <w:t>Творческое задание: составить кроссворд, часть слов объяс</w:t>
            </w:r>
            <w:r>
              <w:rPr>
                <w:rStyle w:val="widgetinline"/>
              </w:rPr>
              <w:softHyphen/>
              <w:t>нить с помощью рисунков, часть слов — с помощью лексиче</w:t>
            </w:r>
            <w:r>
              <w:rPr>
                <w:rStyle w:val="widgetinline"/>
              </w:rPr>
              <w:softHyphen/>
              <w:t>ского значения слова;</w:t>
            </w:r>
            <w:r>
              <w:br/>
            </w:r>
            <w:r>
              <w:rPr>
                <w:rStyle w:val="widgetinline"/>
              </w:rPr>
              <w:t>Практическая работа: с опорой на толковый словарь учеб</w:t>
            </w:r>
            <w:r>
              <w:rPr>
                <w:rStyle w:val="widgetinline"/>
              </w:rPr>
              <w:softHyphen/>
              <w:t xml:space="preserve">ника определить, лексические </w:t>
            </w:r>
            <w:proofErr w:type="gramStart"/>
            <w:r>
              <w:rPr>
                <w:rStyle w:val="widgetinline"/>
              </w:rPr>
              <w:t>значения</w:t>
            </w:r>
            <w:proofErr w:type="gramEnd"/>
            <w:r>
              <w:rPr>
                <w:rStyle w:val="widgetinline"/>
              </w:rPr>
              <w:t xml:space="preserve"> каких слов запи</w:t>
            </w:r>
            <w:r>
              <w:rPr>
                <w:rStyle w:val="widgetinline"/>
              </w:rPr>
              <w:softHyphen/>
              <w:t>саны;</w:t>
            </w:r>
            <w:r>
              <w:br/>
            </w:r>
            <w:r>
              <w:rPr>
                <w:rStyle w:val="widgetinline"/>
              </w:rPr>
              <w:t>Работа с рисунками, на которых изображены разные значе</w:t>
            </w:r>
            <w:r>
              <w:rPr>
                <w:rStyle w:val="widgetinline"/>
              </w:rPr>
              <w:softHyphen/>
              <w:t>ния слов, например слов корень, иголки, кисть: с опорой на рисунки объяснить значения многозначных слов;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3.3.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Однозначные и многозначные слова (простые случаи, наблюдение)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Практическая работа: составление предложений с использо</w:t>
            </w:r>
            <w:r>
              <w:rPr>
                <w:rStyle w:val="widgetinline"/>
              </w:rPr>
              <w:softHyphen/>
              <w:t>ванием многозначных слов;</w:t>
            </w:r>
            <w:r>
              <w:br/>
            </w:r>
            <w:r>
              <w:rPr>
                <w:rStyle w:val="widgetinline"/>
              </w:rPr>
              <w:t>Самостоятельная работа: поиск в толковом словаре учебника многозначных слов, выписывание словарной статьи в те</w:t>
            </w:r>
            <w:r>
              <w:rPr>
                <w:rStyle w:val="widgetinline"/>
              </w:rPr>
              <w:softHyphen/>
              <w:t>традь;</w:t>
            </w:r>
            <w:r>
              <w:br/>
            </w:r>
            <w:r>
              <w:rPr>
                <w:rStyle w:val="widgetinline"/>
              </w:rPr>
              <w:t xml:space="preserve">Творческая работа: подобрать примеры </w:t>
            </w:r>
            <w:r>
              <w:rPr>
                <w:rStyle w:val="widgetinline"/>
              </w:rPr>
              <w:lastRenderedPageBreak/>
              <w:t>предложений к каждому из значений многозначного слова — можно составлять свои предложения, можно искать в книгах;</w:t>
            </w:r>
            <w:r>
              <w:br/>
            </w:r>
            <w:r>
              <w:rPr>
                <w:rStyle w:val="widgetinline"/>
              </w:rPr>
              <w:t>Наблюдение за сходством и различием значений синонимов с опорой на лексическое значение и на предложения, в кото</w:t>
            </w:r>
            <w:r>
              <w:rPr>
                <w:rStyle w:val="widgetinline"/>
              </w:rPr>
              <w:softHyphen/>
              <w:t>рых они употреблены;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3.4.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Наблюдение за использованием в речи синонимов, антонимов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 w:rsidP="00FD627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словами, имеющими противоположное значение (антонимами). Анализ лексического значения слов — антонимов;</w:t>
            </w:r>
            <w:r>
              <w:br/>
            </w:r>
            <w:r>
              <w:rPr>
                <w:rStyle w:val="widgetinline"/>
              </w:rPr>
              <w:t>Дидактическая игра «Назови слово, противоположное по значению»;</w:t>
            </w:r>
            <w:r>
              <w:br/>
            </w:r>
            <w:r>
              <w:rPr>
                <w:rStyle w:val="widgetinline"/>
              </w:rPr>
              <w:t>Работа в парах: подбор антонимов к предложенным словам;</w:t>
            </w:r>
            <w:r>
              <w:br/>
            </w:r>
            <w:r>
              <w:rPr>
                <w:rStyle w:val="widgetinline"/>
              </w:rPr>
              <w:t>Практическая работа: поиск в текстах антонимов;</w:t>
            </w:r>
            <w:r>
              <w:br/>
            </w:r>
            <w:r>
              <w:rPr>
                <w:rStyle w:val="widgetinline"/>
              </w:rPr>
              <w:t>Работа в группах: анализ уместности использования слов в предложениях, находить случаи неудачного выбора слова;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10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Раздел 4. </w:t>
            </w:r>
            <w:r>
              <w:rPr>
                <w:rStyle w:val="a4"/>
              </w:rPr>
              <w:t>Состав слова (</w:t>
            </w:r>
            <w:proofErr w:type="spellStart"/>
            <w:r>
              <w:rPr>
                <w:rStyle w:val="a4"/>
              </w:rPr>
              <w:t>морфемика</w:t>
            </w:r>
            <w:proofErr w:type="spellEnd"/>
            <w:r>
              <w:rPr>
                <w:rStyle w:val="a4"/>
              </w:rPr>
              <w:t>)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4.1.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Наблюдение за языковым материалом и рисунками: сопо</w:t>
            </w:r>
            <w:r>
              <w:rPr>
                <w:rStyle w:val="widgetinline"/>
              </w:rPr>
              <w:softHyphen/>
              <w:t>ставление значений нескольких родственных слов с опорой на собственный речевой опыт и рисунки, высказывание предположений о сходстве и различии в значениях слов, выявление слова, с помощью которого можно объяснить значение всех родственных слов;</w:t>
            </w:r>
            <w:r>
              <w:br/>
            </w:r>
            <w:r>
              <w:rPr>
                <w:rStyle w:val="widgetinline"/>
              </w:rPr>
              <w:t>Объяснение учителем приёма развёрнутого толкования слова как способа определения связи значений родственных слов.</w:t>
            </w:r>
            <w:proofErr w:type="gramEnd"/>
            <w:r>
              <w:rPr>
                <w:rStyle w:val="widgetinline"/>
              </w:rPr>
              <w:t xml:space="preserve"> Работа с понятиями «корень», «однокоренные слова»: анализ предложенных в учебнике определений;</w:t>
            </w:r>
            <w:r>
              <w:br/>
            </w:r>
            <w:r>
              <w:rPr>
                <w:rStyle w:val="widgetinline"/>
              </w:rPr>
              <w:t>Совместное составление алгоритма выделения корня;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Выберите вид/форму контроля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4.2.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Окончание как изменяемая часть слова. Изменение формы слова с помощью окончания. Различение изменяемых и неизменяемых слов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Самостоятельная работа: находить среди предложенного набора слов слова с заданным корнем;</w:t>
            </w:r>
            <w:r>
              <w:br/>
            </w:r>
            <w:r>
              <w:rPr>
                <w:rStyle w:val="widgetinline"/>
              </w:rPr>
              <w:t>Работа в парах: подбор родственных слов;</w:t>
            </w:r>
            <w:r>
              <w:br/>
            </w:r>
            <w:r>
              <w:rPr>
                <w:rStyle w:val="widgetinline"/>
              </w:rPr>
              <w:lastRenderedPageBreak/>
              <w:t>Анализ текста с установкой на поиск в нём родственных слов;</w:t>
            </w:r>
            <w:r>
              <w:br/>
            </w:r>
            <w:r>
              <w:rPr>
                <w:rStyle w:val="widgetinline"/>
              </w:rPr>
              <w:t xml:space="preserve">Работа в группах: выполнение задания на обнаружение лишнего слова в ряду предложенных (например, </w:t>
            </w:r>
            <w:proofErr w:type="spellStart"/>
            <w:r>
              <w:rPr>
                <w:rStyle w:val="widgetinline"/>
              </w:rPr>
              <w:t>синонимв</w:t>
            </w:r>
            <w:proofErr w:type="spellEnd"/>
            <w:r>
              <w:rPr>
                <w:rStyle w:val="widgetinline"/>
              </w:rPr>
              <w:t xml:space="preserve"> группе родственных слов или слово с омонимичным корнем в ряду родственных слов);</w:t>
            </w:r>
            <w:proofErr w:type="gramEnd"/>
            <w:r>
              <w:br/>
            </w:r>
            <w:r>
              <w:rPr>
                <w:rStyle w:val="widgetinline"/>
              </w:rPr>
              <w:t>Дифференцированное задание: контролировать правиль</w:t>
            </w:r>
            <w:r>
              <w:rPr>
                <w:rStyle w:val="widgetinline"/>
              </w:rPr>
              <w:softHyphen/>
              <w:t>ность объединения родственных слов в группы при работе с группами слов с омонимичными корнями;</w:t>
            </w:r>
            <w:r>
              <w:br/>
            </w:r>
            <w:r>
              <w:rPr>
                <w:rStyle w:val="widgetinline"/>
              </w:rPr>
              <w:t>Наблюдение за изменением формы слова;</w:t>
            </w:r>
            <w:r>
              <w:br/>
            </w:r>
            <w:r>
              <w:rPr>
                <w:rStyle w:val="widgetinline"/>
              </w:rPr>
              <w:t>Работа с текстом, в котором встречаются формы одного и того же слова: поиск форм слова, сравнение форм слова, выявление той части, которой различаются формы слова (изменяемой части слова);</w:t>
            </w:r>
            <w:r>
              <w:br/>
            </w:r>
            <w:r>
              <w:rPr>
                <w:rStyle w:val="widgetinline"/>
              </w:rPr>
              <w:t>Работа с понятием «окончание»: анализ предложенного в учебнике определения;</w:t>
            </w:r>
            <w:r>
              <w:br/>
            </w:r>
            <w:r>
              <w:rPr>
                <w:rStyle w:val="widgetinline"/>
              </w:rPr>
              <w:lastRenderedPageBreak/>
              <w:t>Учебный диалог «Как различать разные слова и формы одного и того же слова?»;</w:t>
            </w:r>
            <w:r>
              <w:br/>
            </w:r>
            <w:r>
              <w:rPr>
                <w:rStyle w:val="widgetinline"/>
              </w:rPr>
              <w:t>Практическая работа: изменение слова по предложенному в учебнике образцу, нахождение и выделение в формах одного и того же слова окончания;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Выберите вид/форму контроля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4.3.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Суффикс как часть слова (наблюдение). Приставка как часть слова (наблюдение)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6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Работа с записями на доске: сопоставление однокоренных слов и выявление различий между ними в значении и в буквенной записи (среди родственных слов есть несколько слов с суффиксами, например, это может быть ряд гора, горка, горочка, горный, гористый);</w:t>
            </w:r>
            <w:r>
              <w:br/>
            </w:r>
            <w:r>
              <w:rPr>
                <w:rStyle w:val="widgetinline"/>
              </w:rPr>
              <w:t>Наблюдение за образованием слов с помощью суффиксов, выделение суффиксов, с помощью которых образованы слова, высказывание предположений о значении суффиксов;</w:t>
            </w:r>
            <w:proofErr w:type="gramEnd"/>
            <w:r>
              <w:br/>
            </w:r>
            <w:r>
              <w:rPr>
                <w:rStyle w:val="widgetinline"/>
              </w:rPr>
              <w:t>Работа в группах: поиск среди предложенного набора слов с одинаковыми суффиксами;</w:t>
            </w:r>
            <w:r>
              <w:br/>
            </w:r>
            <w:r>
              <w:rPr>
                <w:rStyle w:val="widgetinline"/>
              </w:rPr>
              <w:lastRenderedPageBreak/>
              <w:t>Дифференцированное задание: наблюдение за синонимией суффиксов;</w:t>
            </w:r>
            <w:r>
              <w:br/>
            </w:r>
            <w:r>
              <w:rPr>
                <w:rStyle w:val="widgetinline"/>
              </w:rPr>
              <w:t>Наблюдение за образованием слов с помощью приставок, выделение приставок, с помощью которых образованы слова, высказывание предположений о значении приставок;</w:t>
            </w:r>
            <w:r>
              <w:br/>
            </w:r>
            <w:r>
              <w:rPr>
                <w:rStyle w:val="widgetinline"/>
              </w:rPr>
              <w:t>Работа с таблицей: подбор примеров слов с указанными в таблице суффиксами и приставками;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Выберите вид/форму контроля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14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Раздел 5. </w:t>
            </w:r>
            <w:r>
              <w:rPr>
                <w:b/>
                <w:bCs/>
              </w:rPr>
              <w:t>Морфология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5.1.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proofErr w:type="gramStart"/>
            <w:r>
              <w:t>Имя существительное (ознакомление): общее значение, вопросы («кто?», «что?»), употреб</w:t>
            </w:r>
            <w:r>
              <w:softHyphen/>
              <w:t>ление в речи</w:t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предложенным набором слов: что обознача</w:t>
            </w:r>
            <w:r>
              <w:rPr>
                <w:rStyle w:val="widgetinline"/>
              </w:rPr>
              <w:softHyphen/>
              <w:t>ют, на какой вопрос отвечают, формулирование вывода, введение понятия «имя существительное»;</w:t>
            </w:r>
            <w:r>
              <w:br/>
            </w:r>
            <w:r>
              <w:rPr>
                <w:rStyle w:val="widgetinline"/>
              </w:rPr>
              <w:t>Работа в парах: распределение имён существительных на две группы в зависимости от того, на какой вопрос отвечают</w:t>
            </w:r>
            <w:proofErr w:type="gramStart"/>
            <w:r>
              <w:rPr>
                <w:rStyle w:val="widgetinline"/>
              </w:rPr>
              <w:t>:«</w:t>
            </w:r>
            <w:proofErr w:type="gramEnd"/>
            <w:r>
              <w:rPr>
                <w:rStyle w:val="widgetinline"/>
              </w:rPr>
              <w:t>что?» или «кто?»;</w:t>
            </w:r>
            <w:r>
              <w:br/>
            </w:r>
            <w:r>
              <w:rPr>
                <w:rStyle w:val="widgetinline"/>
              </w:rPr>
              <w:t>Наблюдение за лексическим значением имён существитель</w:t>
            </w:r>
            <w:r>
              <w:rPr>
                <w:rStyle w:val="widgetinline"/>
              </w:rPr>
              <w:softHyphen/>
              <w:t>ных;</w:t>
            </w:r>
            <w:r>
              <w:br/>
            </w:r>
            <w:proofErr w:type="gramStart"/>
            <w:r>
              <w:rPr>
                <w:rStyle w:val="widgetinline"/>
              </w:rPr>
              <w:t xml:space="preserve">Упражнение: находить в </w:t>
            </w:r>
            <w:r>
              <w:rPr>
                <w:rStyle w:val="widgetinline"/>
              </w:rPr>
              <w:lastRenderedPageBreak/>
              <w:t>тексте слова по заданным основани</w:t>
            </w:r>
            <w:r>
              <w:rPr>
                <w:rStyle w:val="widgetinline"/>
              </w:rPr>
              <w:softHyphen/>
              <w:t>ям (например, слова, называющие явления природы, черты характера и т. д.);</w:t>
            </w:r>
            <w:r>
              <w:br/>
            </w:r>
            <w:r>
              <w:rPr>
                <w:rStyle w:val="widgetinline"/>
              </w:rPr>
              <w:t>Дифференцированное задание: выявление общего признака группы слов;</w:t>
            </w:r>
            <w:r>
              <w:br/>
            </w:r>
            <w:r>
              <w:rPr>
                <w:rStyle w:val="widgetinline"/>
              </w:rPr>
              <w:t>Практическая работа: различение (по значению и вопросам) одушевлённых и неодушевлённых имён существительных;</w:t>
            </w:r>
            <w:r>
              <w:br/>
            </w:r>
            <w:r>
              <w:rPr>
                <w:rStyle w:val="widgetinline"/>
              </w:rPr>
              <w:t>Работа в группах: группировка имён существительных по заданным основаниям;</w:t>
            </w:r>
            <w:r>
              <w:br/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5.2.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proofErr w:type="gramStart"/>
            <w:r>
              <w:t>Глагол (ознакомление): общее значение, вопросы («что делать?», «что сделать?» и др.), употреб</w:t>
            </w:r>
            <w:r>
              <w:softHyphen/>
              <w:t>ление в речи</w:t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Упражнение: распределение глаголов на две группы в зави</w:t>
            </w:r>
            <w:r>
              <w:rPr>
                <w:rStyle w:val="widgetinline"/>
              </w:rPr>
              <w:softHyphen/>
              <w:t>симости от того, на какой вопрос отвечают: «что делать?» или «что сделать?»;</w:t>
            </w:r>
            <w:r>
              <w:br/>
            </w:r>
            <w:r>
              <w:rPr>
                <w:rStyle w:val="widgetinline"/>
              </w:rPr>
              <w:t>Наблюдение за лексическим значением глаголов. Дифференцированное задание: группировка глаголов в зависимости от того, называют они движение или чувства;</w:t>
            </w:r>
            <w:r>
              <w:br/>
            </w:r>
            <w:r>
              <w:rPr>
                <w:rStyle w:val="widgetinline"/>
              </w:rPr>
              <w:t>Практическая работа: выписать из набора слов только глаголы;</w:t>
            </w:r>
            <w:r>
              <w:br/>
            </w:r>
            <w:r>
              <w:rPr>
                <w:rStyle w:val="widgetinline"/>
              </w:rPr>
              <w:t xml:space="preserve">Работа в парах: </w:t>
            </w:r>
            <w:r>
              <w:rPr>
                <w:rStyle w:val="widgetinline"/>
              </w:rPr>
              <w:lastRenderedPageBreak/>
              <w:t>нахождение в тексте глаголов;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5.3.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proofErr w:type="gramStart"/>
            <w:r>
              <w:t>Имя прилагательное (ознакомление): общее значение, вопросы («какой?», «какая?», «какое?», «какие?»), употребление  в речи</w:t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предложенным набором слов: что обознача</w:t>
            </w:r>
            <w:r>
              <w:rPr>
                <w:rStyle w:val="widgetinline"/>
              </w:rPr>
              <w:softHyphen/>
              <w:t>ют, на какой вопрос отвечают, формулирование вывода, введение понятия «имя прилагательное»;</w:t>
            </w:r>
            <w:r>
              <w:br/>
            </w:r>
            <w:r>
              <w:rPr>
                <w:rStyle w:val="widgetinline"/>
              </w:rPr>
              <w:t>Работа в парах: распределение имён прилагательных на три группы в зависимости от того, на какой вопрос отвечают</w:t>
            </w:r>
            <w:proofErr w:type="gramStart"/>
            <w:r>
              <w:rPr>
                <w:rStyle w:val="widgetinline"/>
              </w:rPr>
              <w:t>:«</w:t>
            </w:r>
            <w:proofErr w:type="gramEnd"/>
            <w:r>
              <w:rPr>
                <w:rStyle w:val="widgetinline"/>
              </w:rPr>
              <w:t>какой?», «какое?», «какая?»;</w:t>
            </w:r>
            <w:r>
              <w:br/>
            </w:r>
            <w:r>
              <w:rPr>
                <w:rStyle w:val="widgetinline"/>
              </w:rPr>
              <w:t>Наблюдение за лексическим значением имён прилагательных;</w:t>
            </w:r>
            <w:r>
              <w:br/>
            </w:r>
            <w:r>
              <w:rPr>
                <w:rStyle w:val="widgetinline"/>
              </w:rPr>
              <w:t>Дифференцированное задание: выявление общего признака группы имён прилагательных;</w:t>
            </w:r>
            <w:r>
              <w:br/>
            </w:r>
            <w:r>
              <w:rPr>
                <w:rStyle w:val="widgetinline"/>
              </w:rPr>
              <w:t>Практическая работа: выписывание из текста имён прилага</w:t>
            </w:r>
            <w:r>
              <w:rPr>
                <w:rStyle w:val="widgetinline"/>
              </w:rPr>
              <w:softHyphen/>
              <w:t>тельных;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5.4.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 xml:space="preserve">Предлог. Отличие предлогов от приставок. </w:t>
            </w:r>
            <w:proofErr w:type="gramStart"/>
            <w:r>
              <w:t>Наиболее распространённые предлоги:</w:t>
            </w:r>
            <w:r>
              <w:rPr>
                <w:rStyle w:val="a4"/>
              </w:rPr>
              <w:t xml:space="preserve"> в, на, из, без, над, до, у, о, об</w:t>
            </w:r>
            <w:r>
              <w:t xml:space="preserve"> и др.</w:t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6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Учебный диалог «Чем похожи и чем различаются предлоги и приставки?»;</w:t>
            </w:r>
            <w:r>
              <w:br/>
            </w:r>
            <w:r>
              <w:rPr>
                <w:rStyle w:val="widgetinline"/>
              </w:rPr>
              <w:t>Совместное составление алгоритма различения приставок и предлогов;</w:t>
            </w:r>
            <w:r>
              <w:br/>
            </w:r>
            <w:r>
              <w:rPr>
                <w:rStyle w:val="widgetinline"/>
              </w:rPr>
              <w:t xml:space="preserve">Списывание предложений с </w:t>
            </w:r>
            <w:r>
              <w:rPr>
                <w:rStyle w:val="widgetinline"/>
              </w:rPr>
              <w:lastRenderedPageBreak/>
              <w:t>раскрытием скобок на основе применения алгоритма различения предлогов и приставок;</w:t>
            </w:r>
            <w:r>
              <w:br/>
            </w:r>
            <w:r>
              <w:rPr>
                <w:rStyle w:val="widgetinline"/>
              </w:rPr>
              <w:t>Творческая работа: составление предложений, в которых есть одинаково звучащие предлоги и приставки;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Письменный контроль;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19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Раздел 6. </w:t>
            </w:r>
            <w:r>
              <w:rPr>
                <w:b/>
                <w:bCs/>
              </w:rPr>
              <w:t>Синтаксис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6.1.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Порядок слов в предложении; связь слов в предложении (повторение).</w:t>
            </w:r>
            <w:r>
              <w:br/>
              <w:t>Предложение как единица языка.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Обсуждение проблемного вопроса «Чем различаются предло</w:t>
            </w:r>
            <w:r>
              <w:rPr>
                <w:rStyle w:val="widgetinline"/>
              </w:rPr>
              <w:softHyphen/>
              <w:t>жение и „не предложение“?»;</w:t>
            </w:r>
            <w:r>
              <w:br/>
            </w:r>
            <w:r>
              <w:rPr>
                <w:rStyle w:val="widgetinline"/>
              </w:rPr>
              <w:t>Наблюдение за связью слов в предложении;</w:t>
            </w:r>
            <w:r>
              <w:br/>
            </w:r>
            <w:r>
              <w:rPr>
                <w:rStyle w:val="widgetinline"/>
              </w:rPr>
              <w:t>Упражнение: запись предложений с употреблением слов в предложениях в нужной форме (с опорой на собственный речевой опыт);</w:t>
            </w:r>
            <w:r>
              <w:br/>
            </w:r>
            <w:r>
              <w:rPr>
                <w:rStyle w:val="widgetinline"/>
              </w:rPr>
              <w:t>Работа в парах: составление предложений из набора слов;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6.2.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Предложение и слово. Отличие предложения от слова. Наблюдение за выделением в устной речи одного из слов предложения (логическое ударение)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Наблюдение за связью слов в предложении;</w:t>
            </w:r>
            <w:r>
              <w:br/>
            </w:r>
            <w:r>
              <w:rPr>
                <w:rStyle w:val="widgetinline"/>
              </w:rPr>
              <w:t xml:space="preserve">Упражнение: запись предложений с употреблением слов в предложениях в нужной форме (с опорой на собственный речевой </w:t>
            </w:r>
            <w:r>
              <w:rPr>
                <w:rStyle w:val="widgetinline"/>
              </w:rPr>
              <w:lastRenderedPageBreak/>
              <w:t>опыт);</w:t>
            </w:r>
            <w:r>
              <w:br/>
            </w:r>
            <w:r>
              <w:rPr>
                <w:rStyle w:val="widgetinline"/>
              </w:rPr>
              <w:t>Работа в парах: составление предложений из набора слов;</w:t>
            </w:r>
            <w:r>
              <w:br/>
            </w:r>
            <w:r>
              <w:rPr>
                <w:rStyle w:val="widgetinline"/>
              </w:rPr>
              <w:t>Работа с рисунками и подписями к рисункам (предложения различаются по цели высказывания, например:</w:t>
            </w:r>
            <w:proofErr w:type="gramEnd"/>
            <w:r>
              <w:rPr>
                <w:rStyle w:val="widgetinline"/>
              </w:rPr>
              <w:t xml:space="preserve"> «Снег идёт. Снег идёт? </w:t>
            </w:r>
            <w:proofErr w:type="gramStart"/>
            <w:r>
              <w:rPr>
                <w:rStyle w:val="widgetinline"/>
              </w:rPr>
              <w:t>Снег, иди!»): сравнение ситуаций, изображённых на рисунке, формулирование вывода о целях, с которыми произносятся предложения;</w:t>
            </w:r>
            <w:r>
              <w:br/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6.3.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Виды предложений по цели высказывания: повествовательные, вопросительные, побудительные предложения.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Учебный диалог «Как соотносятся знаки препинания в конце предложения с целевой установкой предложения?»;</w:t>
            </w:r>
            <w:r>
              <w:br/>
            </w:r>
            <w:r>
              <w:rPr>
                <w:rStyle w:val="widgetinline"/>
              </w:rPr>
              <w:t>Составление таблицы «Виды предложений по цели высказы</w:t>
            </w:r>
            <w:r>
              <w:rPr>
                <w:rStyle w:val="widgetinline"/>
              </w:rPr>
              <w:softHyphen/>
              <w:t>вания», подбор примеров;</w:t>
            </w:r>
            <w:r>
              <w:br/>
            </w:r>
            <w:r>
              <w:rPr>
                <w:rStyle w:val="widgetinline"/>
              </w:rPr>
              <w:t>Работа с рисунками и подписями к рисункам (предложения различаются по эмоциональной окраске, например:</w:t>
            </w:r>
            <w:proofErr w:type="gramEnd"/>
            <w:r>
              <w:rPr>
                <w:rStyle w:val="widgetinline"/>
              </w:rPr>
              <w:t xml:space="preserve"> «Ланды</w:t>
            </w:r>
            <w:r>
              <w:rPr>
                <w:rStyle w:val="widgetinline"/>
              </w:rPr>
              <w:softHyphen/>
              <w:t xml:space="preserve">ши расцвели. </w:t>
            </w:r>
            <w:proofErr w:type="gramStart"/>
            <w:r>
              <w:rPr>
                <w:rStyle w:val="widgetinline"/>
              </w:rPr>
              <w:t xml:space="preserve">Ландыши расцвели!»): сравнение ситуаций, изображённых на </w:t>
            </w:r>
            <w:r>
              <w:rPr>
                <w:rStyle w:val="widgetinline"/>
              </w:rPr>
              <w:lastRenderedPageBreak/>
              <w:t>рисунках, наблюдение за интонационным оформлением предложений;</w:t>
            </w:r>
            <w:r>
              <w:br/>
            </w:r>
            <w:r>
              <w:rPr>
                <w:rStyle w:val="widgetinline"/>
              </w:rPr>
              <w:t>Работа в парах: сопоставление предложений, различающих</w:t>
            </w:r>
            <w:r>
              <w:rPr>
                <w:rStyle w:val="widgetinline"/>
              </w:rPr>
              <w:softHyphen/>
              <w:t>ся по эмоциональной окраске, произношение предложений с соответствующей интонацией;</w:t>
            </w:r>
            <w:r>
              <w:br/>
            </w:r>
            <w:r>
              <w:rPr>
                <w:rStyle w:val="widgetinline"/>
              </w:rPr>
              <w:t>Практическая работа: выбирать из текста предложения по заданным признакам;</w:t>
            </w:r>
            <w:r>
              <w:br/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6.4.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Составление таблицы «Виды предложений по цели высказы</w:t>
            </w:r>
            <w:r>
              <w:rPr>
                <w:rStyle w:val="widgetinline"/>
              </w:rPr>
              <w:softHyphen/>
              <w:t>вания», подбор примеров;</w:t>
            </w:r>
            <w:r>
              <w:br/>
            </w:r>
            <w:r>
              <w:rPr>
                <w:rStyle w:val="widgetinline"/>
              </w:rPr>
              <w:t>Работа с рисунками и подписями к рисункам (предложения различаются по эмоциональной окраске, например:</w:t>
            </w:r>
            <w:proofErr w:type="gramEnd"/>
            <w:r>
              <w:rPr>
                <w:rStyle w:val="widgetinline"/>
              </w:rPr>
              <w:t xml:space="preserve"> «Ланды</w:t>
            </w:r>
            <w:r>
              <w:rPr>
                <w:rStyle w:val="widgetinline"/>
              </w:rPr>
              <w:softHyphen/>
              <w:t xml:space="preserve">ши расцвели. </w:t>
            </w:r>
            <w:proofErr w:type="gramStart"/>
            <w:r>
              <w:rPr>
                <w:rStyle w:val="widgetinline"/>
              </w:rPr>
              <w:t>Ландыши расцвели!»): сравнение ситуаций, изображённых на рисунках, наблюдение за интонационным оформлением предложений;</w:t>
            </w:r>
            <w:r>
              <w:br/>
            </w:r>
            <w:r>
              <w:rPr>
                <w:rStyle w:val="widgetinline"/>
              </w:rPr>
              <w:t>Работа в парах: сопоставление предложений, различающих</w:t>
            </w:r>
            <w:r>
              <w:rPr>
                <w:rStyle w:val="widgetinline"/>
              </w:rPr>
              <w:softHyphen/>
              <w:t xml:space="preserve">ся по </w:t>
            </w:r>
            <w:r>
              <w:rPr>
                <w:rStyle w:val="widgetinline"/>
              </w:rPr>
              <w:lastRenderedPageBreak/>
              <w:t>эмоциональной окраске, произношение предложений с соответствующей интонацией;</w:t>
            </w:r>
            <w:r>
              <w:br/>
            </w:r>
            <w:r>
              <w:rPr>
                <w:rStyle w:val="widgetinline"/>
              </w:rPr>
              <w:t>Практическая работа: выбирать из текста предложения по заданным признакам;</w:t>
            </w:r>
            <w:r>
              <w:br/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8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Раздел 7. </w:t>
            </w:r>
            <w:r>
              <w:rPr>
                <w:rStyle w:val="a4"/>
              </w:rPr>
              <w:t>Орфография и пунктуация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7.1.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proofErr w:type="gramStart"/>
            <w:r>
              <w:t xml:space="preserve">Повторение правил </w:t>
            </w:r>
            <w:proofErr w:type="spellStart"/>
            <w:r>
              <w:t>право-писания</w:t>
            </w:r>
            <w:proofErr w:type="spellEnd"/>
            <w:r>
              <w:t xml:space="preserve">, изученных в 1 классе: прописная буква в начале предложения и в именах собственных (имена, фамилии,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      </w:r>
            <w:proofErr w:type="spellStart"/>
            <w:r>
              <w:rPr>
                <w:rStyle w:val="a4"/>
              </w:rPr>
              <w:t>жи</w:t>
            </w:r>
            <w:proofErr w:type="spellEnd"/>
            <w:r>
              <w:rPr>
                <w:rStyle w:val="a4"/>
              </w:rPr>
              <w:t xml:space="preserve">, </w:t>
            </w:r>
            <w:proofErr w:type="spellStart"/>
            <w:r>
              <w:rPr>
                <w:rStyle w:val="a4"/>
              </w:rPr>
              <w:t>ши</w:t>
            </w:r>
            <w:proofErr w:type="spellEnd"/>
            <w:r>
              <w:t xml:space="preserve"> (в положении под ударением), </w:t>
            </w:r>
            <w:proofErr w:type="spellStart"/>
            <w:r>
              <w:rPr>
                <w:rStyle w:val="a4"/>
              </w:rPr>
              <w:t>ча</w:t>
            </w:r>
            <w:proofErr w:type="spellEnd"/>
            <w:r>
              <w:rPr>
                <w:rStyle w:val="a4"/>
              </w:rPr>
              <w:t xml:space="preserve">, </w:t>
            </w:r>
            <w:proofErr w:type="spellStart"/>
            <w:r>
              <w:rPr>
                <w:rStyle w:val="a4"/>
              </w:rPr>
              <w:t>ща</w:t>
            </w:r>
            <w:proofErr w:type="spellEnd"/>
            <w:r>
              <w:rPr>
                <w:rStyle w:val="a4"/>
              </w:rPr>
              <w:t xml:space="preserve">, чу, </w:t>
            </w:r>
            <w:proofErr w:type="spellStart"/>
            <w:r>
              <w:rPr>
                <w:rStyle w:val="a4"/>
              </w:rPr>
              <w:t>щу</w:t>
            </w:r>
            <w:proofErr w:type="spellEnd"/>
            <w:r>
              <w:t>;</w:t>
            </w:r>
            <w:proofErr w:type="gramEnd"/>
            <w:r>
              <w:t xml:space="preserve"> сочетания </w:t>
            </w:r>
            <w:proofErr w:type="spellStart"/>
            <w:r>
              <w:rPr>
                <w:rStyle w:val="a4"/>
              </w:rPr>
              <w:t>чк</w:t>
            </w:r>
            <w:proofErr w:type="spellEnd"/>
            <w:r>
              <w:rPr>
                <w:rStyle w:val="a4"/>
              </w:rPr>
              <w:t xml:space="preserve">, </w:t>
            </w:r>
            <w:proofErr w:type="spellStart"/>
            <w:r>
              <w:rPr>
                <w:rStyle w:val="a4"/>
              </w:rPr>
              <w:t>чн</w:t>
            </w:r>
            <w:proofErr w:type="spellEnd"/>
            <w:r>
              <w:t>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7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Учебный диалог «Как использовать алгоритм порядка действий при списывании?»;</w:t>
            </w:r>
            <w:r>
              <w:br/>
            </w:r>
            <w:r>
              <w:rPr>
                <w:rStyle w:val="widgetinline"/>
              </w:rPr>
              <w:t>Комментированное письмо: объяснение различия в звуко</w:t>
            </w:r>
            <w:r>
              <w:rPr>
                <w:rStyle w:val="widgetinline"/>
              </w:rPr>
              <w:softHyphen/>
              <w:t>буквенном составе записываемых слов;</w:t>
            </w:r>
            <w:r>
              <w:br/>
            </w:r>
            <w:r>
              <w:rPr>
                <w:rStyle w:val="widgetinline"/>
              </w:rPr>
              <w:t xml:space="preserve">Упражнения на закрепление правила написания сочетаний </w:t>
            </w:r>
            <w:proofErr w:type="spellStart"/>
            <w:r>
              <w:rPr>
                <w:rStyle w:val="widgetinline"/>
              </w:rPr>
              <w:t>жи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ши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ча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ща</w:t>
            </w:r>
            <w:proofErr w:type="spellEnd"/>
            <w:r>
              <w:rPr>
                <w:rStyle w:val="widgetinline"/>
              </w:rPr>
              <w:t xml:space="preserve">, чу, </w:t>
            </w:r>
            <w:proofErr w:type="spellStart"/>
            <w:r>
              <w:rPr>
                <w:rStyle w:val="widgetinline"/>
              </w:rPr>
              <w:t>щу</w:t>
            </w:r>
            <w:proofErr w:type="spellEnd"/>
            <w:r>
              <w:rPr>
                <w:rStyle w:val="widgetinline"/>
              </w:rPr>
              <w:t xml:space="preserve">; </w:t>
            </w:r>
            <w:proofErr w:type="spellStart"/>
            <w:r>
              <w:rPr>
                <w:rStyle w:val="widgetinline"/>
              </w:rPr>
              <w:t>чк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чн</w:t>
            </w:r>
            <w:proofErr w:type="spellEnd"/>
            <w:r>
              <w:rPr>
                <w:rStyle w:val="widgetinline"/>
              </w:rPr>
              <w:t>. Взаимопроверка. Осуществ</w:t>
            </w:r>
            <w:r>
              <w:rPr>
                <w:rStyle w:val="widgetinline"/>
              </w:rPr>
              <w:softHyphen/>
              <w:t>ление самоконтроля использования правила;</w:t>
            </w:r>
            <w:r>
              <w:br/>
            </w:r>
            <w:r>
              <w:rPr>
                <w:rStyle w:val="widgetinline"/>
              </w:rPr>
              <w:t xml:space="preserve">Наблюдение за языковым материалом: формулирование на основе анализа предложенного материала ответа на вопрос, связанный с правилом переноса слов, уточнение правила переноса слов (буквы </w:t>
            </w:r>
            <w:proofErr w:type="spellStart"/>
            <w:r>
              <w:rPr>
                <w:rStyle w:val="widgetinline"/>
              </w:rPr>
              <w:t>й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ь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ъ</w:t>
            </w:r>
            <w:proofErr w:type="spellEnd"/>
            <w:r>
              <w:rPr>
                <w:rStyle w:val="widgetinline"/>
              </w:rPr>
              <w:t>);</w:t>
            </w:r>
            <w:r>
              <w:br/>
            </w:r>
            <w:r>
              <w:rPr>
                <w:rStyle w:val="widgetinline"/>
              </w:rPr>
              <w:lastRenderedPageBreak/>
              <w:t>Работа с таблицей (в одном столбце слова разделены по слогам, в другом столбце эти же слова разделены для пере</w:t>
            </w:r>
            <w:r>
              <w:rPr>
                <w:rStyle w:val="widgetinline"/>
              </w:rPr>
              <w:softHyphen/>
              <w:t>носа): сопоставление различия деления слов на слоги и для переноса, объяснение разницы;</w:t>
            </w:r>
            <w:r>
              <w:br/>
            </w:r>
            <w:r>
              <w:rPr>
                <w:rStyle w:val="widgetinline"/>
              </w:rPr>
              <w:t>Практическая работа: запись слов с делением для переноса, осуществление самоконтроля при делении слов для переноса;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Письменный контроль;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7.2.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Формирование орфографической зоркости: осознание места возможного возникновения орфографической ошибки.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7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Учебный диалог «Как использовать алгоритм порядка действий при списывании?»;</w:t>
            </w:r>
            <w:r>
              <w:br/>
            </w:r>
            <w:r>
              <w:rPr>
                <w:rStyle w:val="widgetinline"/>
              </w:rPr>
              <w:t>Комментированное письмо: объяснение различия в звуко</w:t>
            </w:r>
            <w:r>
              <w:rPr>
                <w:rStyle w:val="widgetinline"/>
              </w:rPr>
              <w:softHyphen/>
              <w:t>буквенном составе записываемых слов;</w:t>
            </w:r>
            <w:r>
              <w:br/>
            </w:r>
            <w:r>
              <w:rPr>
                <w:rStyle w:val="widgetinline"/>
              </w:rPr>
              <w:t xml:space="preserve">Упражнения на закрепление правила написания сочетаний </w:t>
            </w:r>
            <w:proofErr w:type="spellStart"/>
            <w:r>
              <w:rPr>
                <w:rStyle w:val="widgetinline"/>
              </w:rPr>
              <w:t>жи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ши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ча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ща</w:t>
            </w:r>
            <w:proofErr w:type="spellEnd"/>
            <w:r>
              <w:rPr>
                <w:rStyle w:val="widgetinline"/>
              </w:rPr>
              <w:t xml:space="preserve">, чу, </w:t>
            </w:r>
            <w:proofErr w:type="spellStart"/>
            <w:r>
              <w:rPr>
                <w:rStyle w:val="widgetinline"/>
              </w:rPr>
              <w:t>щу</w:t>
            </w:r>
            <w:proofErr w:type="spellEnd"/>
            <w:r>
              <w:rPr>
                <w:rStyle w:val="widgetinline"/>
              </w:rPr>
              <w:t xml:space="preserve">; </w:t>
            </w:r>
            <w:proofErr w:type="spellStart"/>
            <w:r>
              <w:rPr>
                <w:rStyle w:val="widgetinline"/>
              </w:rPr>
              <w:t>чк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чн</w:t>
            </w:r>
            <w:proofErr w:type="spellEnd"/>
            <w:r>
              <w:rPr>
                <w:rStyle w:val="widgetinline"/>
              </w:rPr>
              <w:t>. Взаимопроверка. Осуществ</w:t>
            </w:r>
            <w:r>
              <w:rPr>
                <w:rStyle w:val="widgetinline"/>
              </w:rPr>
              <w:softHyphen/>
              <w:t>ление самоконтроля использования правила;</w:t>
            </w:r>
            <w:r>
              <w:br/>
            </w:r>
            <w:r>
              <w:rPr>
                <w:rStyle w:val="widgetinline"/>
              </w:rPr>
              <w:t xml:space="preserve">Наблюдение за языковым материалом: формулирование на основе анализа предложенного </w:t>
            </w:r>
            <w:r>
              <w:rPr>
                <w:rStyle w:val="widgetinline"/>
              </w:rPr>
              <w:lastRenderedPageBreak/>
              <w:t xml:space="preserve">материала ответа на вопрос, связанный с правилом переноса слов, уточнение правила переноса слов (буквы </w:t>
            </w:r>
            <w:proofErr w:type="spellStart"/>
            <w:r>
              <w:rPr>
                <w:rStyle w:val="widgetinline"/>
              </w:rPr>
              <w:t>й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ь</w:t>
            </w:r>
            <w:proofErr w:type="spellEnd"/>
            <w:r>
              <w:rPr>
                <w:rStyle w:val="widgetinline"/>
              </w:rPr>
              <w:t xml:space="preserve">, </w:t>
            </w:r>
            <w:proofErr w:type="spellStart"/>
            <w:r>
              <w:rPr>
                <w:rStyle w:val="widgetinline"/>
              </w:rPr>
              <w:t>ъ</w:t>
            </w:r>
            <w:proofErr w:type="spellEnd"/>
            <w:r>
              <w:rPr>
                <w:rStyle w:val="widgetinline"/>
              </w:rPr>
              <w:t>);</w:t>
            </w:r>
            <w:r>
              <w:br/>
            </w:r>
            <w:proofErr w:type="gramStart"/>
            <w:r>
              <w:rPr>
                <w:rStyle w:val="widgetinline"/>
              </w:rPr>
              <w:t>Работа с таблицей (в одном столбце слова разделены по слогам, в другом столбце эти же слова разделены для пере</w:t>
            </w:r>
            <w:r>
              <w:rPr>
                <w:rStyle w:val="widgetinline"/>
              </w:rPr>
              <w:softHyphen/>
              <w:t>носа): сопоставление различия деления слов на слоги и для переноса, объяснение разницы;</w:t>
            </w:r>
            <w:r>
              <w:br/>
            </w:r>
            <w:r>
              <w:rPr>
                <w:rStyle w:val="widgetinline"/>
              </w:rPr>
              <w:t>Практическая работа: запись слов с делением для переноса, осуществление самоконтроля при делении слов для переноса;</w:t>
            </w:r>
            <w:r>
              <w:br/>
            </w:r>
            <w:r>
              <w:rPr>
                <w:rStyle w:val="widgetinline"/>
              </w:rPr>
              <w:t>Дифференцированное задание: нахождение слов по заданно</w:t>
            </w:r>
            <w:r>
              <w:rPr>
                <w:rStyle w:val="widgetinline"/>
              </w:rPr>
              <w:softHyphen/>
              <w:t>му основанию (слова, которые нельзя перенести);</w:t>
            </w:r>
            <w:proofErr w:type="gramEnd"/>
            <w:r>
              <w:br/>
            </w:r>
            <w:r>
              <w:rPr>
                <w:rStyle w:val="widgetinline"/>
              </w:rPr>
              <w:t>Обсуждение особенностей обозначения буквами проверяе</w:t>
            </w:r>
            <w:r>
              <w:rPr>
                <w:rStyle w:val="widgetinline"/>
              </w:rPr>
              <w:softHyphen/>
              <w:t xml:space="preserve">мых безударных гласных в </w:t>
            </w:r>
            <w:proofErr w:type="gramStart"/>
            <w:r>
              <w:rPr>
                <w:rStyle w:val="widgetinline"/>
              </w:rPr>
              <w:t>корне слова</w:t>
            </w:r>
            <w:proofErr w:type="gramEnd"/>
            <w:r>
              <w:rPr>
                <w:rStyle w:val="widgetinline"/>
              </w:rPr>
              <w:t xml:space="preserve"> в процессе сравнения написания ударных и безударных гласных в однокоренных словах;</w:t>
            </w:r>
            <w:r>
              <w:br/>
            </w:r>
            <w:r>
              <w:rPr>
                <w:rStyle w:val="widgetinline"/>
              </w:rPr>
              <w:t xml:space="preserve">Учебный диалог «Как </w:t>
            </w:r>
            <w:r>
              <w:rPr>
                <w:rStyle w:val="widgetinline"/>
              </w:rPr>
              <w:lastRenderedPageBreak/>
              <w:t>планировать порядок действий при выявлении места возможной орфографической ошибки»;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7.3.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Понятие орфограммы.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Учебный диалог «Когда нужно сомневаться при обозначении буквой согласных звуков, парных по звонкости — глухо</w:t>
            </w:r>
            <w:r>
              <w:rPr>
                <w:rStyle w:val="widgetinline"/>
              </w:rPr>
              <w:softHyphen/>
              <w:t>сти?», в ходе диалога учащиеся доказывают необходимость проверки согласных звуков на конце слова и предлагают способ её выполнения;</w:t>
            </w:r>
            <w:r>
              <w:br/>
            </w:r>
            <w:r>
              <w:rPr>
                <w:rStyle w:val="widgetinline"/>
              </w:rPr>
              <w:t xml:space="preserve">Совместное создание алгоритма проверки орфограммы «Парные по звонкости — глухости согласные в </w:t>
            </w:r>
            <w:proofErr w:type="gramStart"/>
            <w:r>
              <w:rPr>
                <w:rStyle w:val="widgetinline"/>
              </w:rPr>
              <w:t>корне слова</w:t>
            </w:r>
            <w:proofErr w:type="gramEnd"/>
            <w:r>
              <w:rPr>
                <w:rStyle w:val="widgetinline"/>
              </w:rPr>
              <w:t>»;</w:t>
            </w:r>
            <w:r>
              <w:br/>
            </w:r>
            <w:r>
              <w:rPr>
                <w:rStyle w:val="widgetinline"/>
              </w:rPr>
              <w:t>Работа в парах: выбор слов по заданному основанию (поиск слов, в которых необходимо проверить парный по звонко</w:t>
            </w:r>
            <w:r>
              <w:rPr>
                <w:rStyle w:val="widgetinline"/>
              </w:rPr>
              <w:softHyphen/>
              <w:t>сти — глухости согласный);</w:t>
            </w:r>
            <w:r>
              <w:br/>
            </w:r>
            <w:r>
              <w:rPr>
                <w:rStyle w:val="widgetinline"/>
              </w:rPr>
              <w:t>Работа в группах: группировка слов по заданным основани</w:t>
            </w:r>
            <w:r>
              <w:rPr>
                <w:rStyle w:val="widgetinline"/>
              </w:rPr>
              <w:softHyphen/>
              <w:t xml:space="preserve">ям: совпадают или не совпадают произношение и написание согласных </w:t>
            </w:r>
            <w:r>
              <w:rPr>
                <w:rStyle w:val="widgetinline"/>
              </w:rPr>
              <w:lastRenderedPageBreak/>
              <w:t xml:space="preserve">звуков в </w:t>
            </w:r>
            <w:proofErr w:type="gramStart"/>
            <w:r>
              <w:rPr>
                <w:rStyle w:val="widgetinline"/>
              </w:rPr>
              <w:t>корне слова</w:t>
            </w:r>
            <w:proofErr w:type="gramEnd"/>
            <w:r>
              <w:rPr>
                <w:rStyle w:val="widgetinline"/>
              </w:rPr>
              <w:t>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7.4.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Использование различных способов решения орфографической задачи в зависимости от места орфограммы в слове.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7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 w:rsidP="00FD627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Наблюдение за языковым материалом (слова с безударными гласными в корне слова или слова с парными по звонкости — глухости согласными на конце слова): знакомство с поняти</w:t>
            </w:r>
            <w:r>
              <w:rPr>
                <w:rStyle w:val="widgetinline"/>
              </w:rPr>
              <w:softHyphen/>
              <w:t>ем «орфограмма»;</w:t>
            </w:r>
            <w:r>
              <w:br/>
            </w:r>
            <w:r>
              <w:rPr>
                <w:rStyle w:val="widgetinline"/>
              </w:rPr>
              <w:t>Обсуждение особенностей обозначения буквами проверяе</w:t>
            </w:r>
            <w:r>
              <w:rPr>
                <w:rStyle w:val="widgetinline"/>
              </w:rPr>
              <w:softHyphen/>
              <w:t>мых безударных гласных в корне слова в процессе сравнения написания ударных и безударных гласных в однокоренных словах;</w:t>
            </w:r>
            <w:r>
              <w:br/>
            </w:r>
            <w:r>
              <w:rPr>
                <w:rStyle w:val="widgetinline"/>
              </w:rPr>
              <w:t>Учебный диалог «Как планировать порядок действий при выявлении места возможной орфографической ошибки»;</w:t>
            </w:r>
            <w:proofErr w:type="gramEnd"/>
            <w:r>
              <w:br/>
            </w:r>
            <w:r>
              <w:rPr>
                <w:rStyle w:val="widgetinline"/>
              </w:rPr>
              <w:t xml:space="preserve">Совместная разработка алгоритма применения орфограммы «Проверяемые безударные гласные в </w:t>
            </w:r>
            <w:proofErr w:type="gramStart"/>
            <w:r>
              <w:rPr>
                <w:rStyle w:val="widgetinline"/>
              </w:rPr>
              <w:t>корне слова</w:t>
            </w:r>
            <w:proofErr w:type="gramEnd"/>
            <w:r>
              <w:rPr>
                <w:rStyle w:val="widgetinline"/>
              </w:rPr>
              <w:t>»;</w:t>
            </w:r>
            <w:r>
              <w:br/>
            </w:r>
            <w:r>
              <w:rPr>
                <w:rStyle w:val="widgetinline"/>
              </w:rPr>
              <w:t>Упражнение: нахождение и фиксация орфограммы «Прове</w:t>
            </w:r>
            <w:r>
              <w:rPr>
                <w:rStyle w:val="widgetinline"/>
              </w:rPr>
              <w:softHyphen/>
              <w:t>ряемые безударные гласные в корне слова»;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Письменный контроль;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7.5.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Использование орфографического словаря учебника для определения (уточ</w:t>
            </w:r>
            <w:r>
              <w:softHyphen/>
              <w:t>нения) написания слова.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 w:rsidP="00FD627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Работа с рисунками и подписями к ним, анализируются слова типа маг — мак, пруд — прут, луг — лук и т. д.;</w:t>
            </w:r>
            <w:r>
              <w:br/>
            </w:r>
            <w:r>
              <w:rPr>
                <w:rStyle w:val="widgetinline"/>
              </w:rPr>
              <w:t>Учебный диалог «Когда нужно сомневаться при обозначении буквой согласных звуков, парных по звонкости — глухо</w:t>
            </w:r>
            <w:r>
              <w:rPr>
                <w:rStyle w:val="widgetinline"/>
              </w:rPr>
              <w:softHyphen/>
              <w:t>сти?», в ходе диалога учащиеся доказывают необходимость проверки согласных звуков на конце слова и предлагают способ её выполнения;</w:t>
            </w:r>
            <w:r>
              <w:br/>
            </w:r>
            <w:r>
              <w:rPr>
                <w:rStyle w:val="widgetinline"/>
              </w:rPr>
              <w:t xml:space="preserve">Совместное создание алгоритма проверки орфограммы «Парные по звонкости — глухости согласные в </w:t>
            </w:r>
            <w:proofErr w:type="gramStart"/>
            <w:r>
              <w:rPr>
                <w:rStyle w:val="widgetinline"/>
              </w:rPr>
              <w:t>корне слова</w:t>
            </w:r>
            <w:proofErr w:type="gramEnd"/>
            <w:r>
              <w:rPr>
                <w:rStyle w:val="widgetinline"/>
              </w:rPr>
              <w:t>»;</w:t>
            </w:r>
            <w:r>
              <w:br/>
            </w:r>
            <w:r>
              <w:rPr>
                <w:rStyle w:val="widgetinline"/>
              </w:rPr>
              <w:t>Работа в парах: выбор слов по заданному основанию (поиск слов, в которых необходимо проверить парный по звонко</w:t>
            </w:r>
            <w:r>
              <w:rPr>
                <w:rStyle w:val="widgetinline"/>
              </w:rPr>
              <w:softHyphen/>
              <w:t>сти — глухости согласный);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  <w:r>
              <w:rPr>
                <w:rStyle w:val="widgetinline"/>
              </w:rPr>
              <w:t>Письменный контроль;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7.6.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Контроль и самоконтроль при проверке собственных и предложенных текстов.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 w:rsidP="00FD627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Укажите вид деятельности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  <w:r>
              <w:rPr>
                <w:rStyle w:val="widgetinline"/>
              </w:rPr>
              <w:t>Письменный контроль;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7.7.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Ознакомление с правилами правописания и их применение:</w:t>
            </w:r>
            <w:r>
              <w:br/>
              <w:t>- разделительный мягкий знак;</w:t>
            </w:r>
            <w:r>
              <w:br/>
              <w:t xml:space="preserve">- сочетания </w:t>
            </w:r>
            <w:proofErr w:type="spellStart"/>
            <w:proofErr w:type="gramStart"/>
            <w:r>
              <w:rPr>
                <w:rStyle w:val="a4"/>
              </w:rPr>
              <w:t>чт</w:t>
            </w:r>
            <w:proofErr w:type="spellEnd"/>
            <w:proofErr w:type="gramEnd"/>
            <w:r>
              <w:rPr>
                <w:rStyle w:val="a4"/>
              </w:rPr>
              <w:t xml:space="preserve">, </w:t>
            </w:r>
            <w:proofErr w:type="spellStart"/>
            <w:r>
              <w:rPr>
                <w:rStyle w:val="a4"/>
              </w:rPr>
              <w:t>щн</w:t>
            </w:r>
            <w:proofErr w:type="spellEnd"/>
            <w:r>
              <w:rPr>
                <w:rStyle w:val="a4"/>
              </w:rPr>
              <w:t xml:space="preserve">, </w:t>
            </w:r>
            <w:proofErr w:type="spellStart"/>
            <w:r>
              <w:rPr>
                <w:rStyle w:val="a4"/>
              </w:rPr>
              <w:t>нч</w:t>
            </w:r>
            <w:proofErr w:type="spellEnd"/>
            <w:r>
              <w:t>;</w:t>
            </w:r>
            <w:r>
              <w:br/>
              <w:t>- проверяемые безударные гласные в корне слова;</w:t>
            </w:r>
            <w:r>
              <w:br/>
              <w:t>- парные звонкие и глухие согласные в корне слова;</w:t>
            </w:r>
            <w:r>
              <w:br/>
              <w:t>- непроверяемые гласные и согласные (перечень слов в орфографическом словаре учебника);</w:t>
            </w:r>
            <w:r>
              <w:br/>
              <w:t>- прописная буква в именах собственных: имена, фамилии, отчества людей, клички животных, географические названия;</w:t>
            </w:r>
            <w:r>
              <w:br/>
              <w:t>- раздельное написание предлогов с именами существительными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 w:rsidP="00FD627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Работа в парах: выбор слов по заданному основанию (поиск слов, в которых необходимо проверить парный по звонко</w:t>
            </w:r>
            <w:r>
              <w:rPr>
                <w:rStyle w:val="widgetinline"/>
              </w:rPr>
              <w:softHyphen/>
              <w:t>сти — глухости согласный);</w:t>
            </w:r>
            <w:r>
              <w:br/>
            </w:r>
            <w:r>
              <w:rPr>
                <w:rStyle w:val="widgetinline"/>
              </w:rPr>
              <w:t>Работа в группах: группировка слов по заданным основани</w:t>
            </w:r>
            <w:r>
              <w:rPr>
                <w:rStyle w:val="widgetinline"/>
              </w:rPr>
              <w:softHyphen/>
              <w:t>ям: совпадают или не совпадают произношение и написание согласных звуков в корне слова;</w:t>
            </w:r>
            <w:r>
              <w:br/>
            </w:r>
            <w:r>
              <w:rPr>
                <w:rStyle w:val="widgetinline"/>
              </w:rPr>
              <w:t>Объяснение учащимися собственных действий при подборе проверочных слов и указание на тип орфограммы;</w:t>
            </w:r>
            <w:proofErr w:type="gramEnd"/>
            <w:r>
              <w:br/>
            </w:r>
            <w:r>
              <w:rPr>
                <w:rStyle w:val="widgetinline"/>
              </w:rPr>
              <w:t>Работа в парах: аргументировать написание в тексте слов с изученными орфограммами;</w:t>
            </w:r>
            <w:r>
              <w:br/>
            </w:r>
            <w:r>
              <w:rPr>
                <w:rStyle w:val="widgetinline"/>
              </w:rPr>
              <w:t xml:space="preserve">Комментированное письмо при записи слов под диктовку: выявлять наличие в </w:t>
            </w:r>
            <w:proofErr w:type="gramStart"/>
            <w:r>
              <w:rPr>
                <w:rStyle w:val="widgetinline"/>
              </w:rPr>
              <w:t>корне слова</w:t>
            </w:r>
            <w:proofErr w:type="gramEnd"/>
            <w:r>
              <w:rPr>
                <w:rStyle w:val="widgetinline"/>
              </w:rPr>
              <w:t xml:space="preserve"> изучаемых орфограмм, обосновывать способ проверки орфограмм;</w:t>
            </w:r>
            <w:r>
              <w:br/>
            </w:r>
            <w:r>
              <w:rPr>
                <w:rStyle w:val="widgetinline"/>
              </w:rPr>
              <w:t>Самостоятельная работа: находить и фиксировать (графиче</w:t>
            </w:r>
            <w:r>
              <w:rPr>
                <w:rStyle w:val="widgetinline"/>
              </w:rPr>
              <w:softHyphen/>
              <w:t>ски обозначать) орфограммы;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  <w:r>
              <w:rPr>
                <w:rStyle w:val="widgetinline"/>
              </w:rPr>
              <w:t>Письменный контроль;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50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9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Раздел 8. </w:t>
            </w:r>
            <w:r>
              <w:rPr>
                <w:rStyle w:val="a4"/>
              </w:rPr>
              <w:t>Развитие речи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8.1.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Выбор языковых сре</w:t>
            </w:r>
            <w:proofErr w:type="gramStart"/>
            <w:r>
              <w:t>дств в с</w:t>
            </w:r>
            <w:proofErr w:type="gramEnd"/>
            <w:r>
              <w:t>оответствии с целями и условиями устного общения для эффективного решения коммуникативной задачи (для ответа на заданный вопрос, для выражения собственного мнения). Овладение основными умениями ведения разговора (начать, поддержать, закончить разговор, привлечь внимание и т. п.). Практическое овладение диалогической формой речи. Соблюдение норм речевого этикета и орфоэпических норм в ситуациях учебного и бытового общения.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Учебный диалог, в ходе которого учащиеся учатся опреде</w:t>
            </w:r>
            <w:r>
              <w:rPr>
                <w:rStyle w:val="widgetinline"/>
              </w:rPr>
              <w:softHyphen/>
              <w:t>лять особенности ситуации общения: цели, задачи, состав участников, место, время, средства коммуникации;</w:t>
            </w:r>
            <w:r>
              <w:br/>
            </w:r>
            <w:proofErr w:type="spellStart"/>
            <w:proofErr w:type="gramStart"/>
            <w:r>
              <w:rPr>
                <w:rStyle w:val="widgetinline"/>
              </w:rPr>
              <w:t>Обобще</w:t>
            </w:r>
            <w:proofErr w:type="spellEnd"/>
            <w:r>
              <w:rPr>
                <w:rStyle w:val="widgetinline"/>
              </w:rPr>
              <w:softHyphen/>
              <w:t xml:space="preserve"> </w:t>
            </w:r>
            <w:proofErr w:type="spellStart"/>
            <w:r>
              <w:rPr>
                <w:rStyle w:val="widgetinline"/>
              </w:rPr>
              <w:t>ние</w:t>
            </w:r>
            <w:proofErr w:type="spellEnd"/>
            <w:proofErr w:type="gramEnd"/>
            <w:r>
              <w:rPr>
                <w:rStyle w:val="widgetinline"/>
              </w:rPr>
              <w:t xml:space="preserve"> результатов диалога: сообщение учителя о том, что в ситуации общения важно удерживать цель общения, учитывать, с кем и где происходит общение, поскольку от этих особенностей ситуации зависит выбор языковых средств;</w:t>
            </w:r>
            <w:r>
              <w:br/>
            </w:r>
            <w:proofErr w:type="gramStart"/>
            <w:r>
              <w:rPr>
                <w:rStyle w:val="widgetinline"/>
              </w:rPr>
              <w:t>Комментированный устный выбор правильной реплики из нескольких предложенных, обоснование целесообразности выбора языковых средств, соответствующих цели и услови</w:t>
            </w:r>
            <w:r>
              <w:rPr>
                <w:rStyle w:val="widgetinline"/>
              </w:rPr>
              <w:softHyphen/>
              <w:t>ям общения;</w:t>
            </w:r>
            <w:r>
              <w:br/>
            </w:r>
            <w:r>
              <w:rPr>
                <w:rStyle w:val="widgetinline"/>
              </w:rPr>
              <w:t>Ролевые игры, разыгрывание сценок для отработки умений ведения разговора: начать, поддержать, закончить разговор, привлечь внимание и т. п.;</w:t>
            </w:r>
            <w:r>
              <w:br/>
            </w:r>
            <w:r>
              <w:rPr>
                <w:rStyle w:val="widgetinline"/>
              </w:rPr>
              <w:lastRenderedPageBreak/>
              <w:t>Творческое задание: создание собственных диалогов в ситуациях необходимости начать, поддержать, закончить разговор, привлечь внимание и т. п.;</w:t>
            </w:r>
            <w:r>
              <w:br/>
            </w:r>
            <w:r>
              <w:rPr>
                <w:rStyle w:val="widgetinline"/>
              </w:rPr>
              <w:t>Наблюдение за нормами речевого этикета;</w:t>
            </w:r>
            <w:r>
              <w:br/>
            </w:r>
            <w:proofErr w:type="gramEnd"/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8.2.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Умение договариваться и 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нормами речевого этикета;</w:t>
            </w:r>
            <w:r>
              <w:br/>
            </w:r>
            <w:r>
              <w:rPr>
                <w:rStyle w:val="widgetinline"/>
              </w:rPr>
              <w:t>Ролевая игра, в которую включена отработка этикетных выражений;</w:t>
            </w:r>
            <w:r>
              <w:br/>
            </w:r>
            <w:r>
              <w:rPr>
                <w:rStyle w:val="widgetinline"/>
              </w:rPr>
              <w:t>Самонаблюдение с целью оценить собственную речевую культуру во время повседневного общения;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8.3.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Составление устного рассказа по репродукции картины. Составление устного рассказа по личным наблюдениям и вопросам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 xml:space="preserve">Составление устного рассказа </w:t>
            </w:r>
            <w:proofErr w:type="gramStart"/>
            <w:r>
              <w:rPr>
                <w:rStyle w:val="widgetinline"/>
              </w:rPr>
              <w:t>по картине с опорой на вопросы / с опорой на ключевые слова</w:t>
            </w:r>
            <w:proofErr w:type="gramEnd"/>
            <w:r>
              <w:rPr>
                <w:rStyle w:val="widgetinline"/>
              </w:rPr>
              <w:t xml:space="preserve"> / самостоятельно;</w:t>
            </w:r>
            <w:r>
              <w:br/>
            </w:r>
            <w:r>
              <w:rPr>
                <w:rStyle w:val="widgetinline"/>
              </w:rPr>
              <w:t>Выбор картины, которая произвела наибольшее впе</w:t>
            </w:r>
            <w:r>
              <w:rPr>
                <w:rStyle w:val="widgetinline"/>
              </w:rPr>
              <w:softHyphen/>
              <w:t>чатление во время экскурсии. Устный рассказ об этой картине;</w:t>
            </w:r>
            <w:r>
              <w:br/>
            </w:r>
            <w:r>
              <w:rPr>
                <w:rStyle w:val="widgetinline"/>
              </w:rPr>
              <w:t>Устный рассказ об этой картине;</w:t>
            </w:r>
            <w:r>
              <w:br/>
            </w:r>
            <w:r>
              <w:rPr>
                <w:rStyle w:val="widgetinline"/>
              </w:rPr>
              <w:t xml:space="preserve">Проектное задание «Готовим виртуальную экскурсию по залам Третьяковской </w:t>
            </w:r>
            <w:r>
              <w:rPr>
                <w:rStyle w:val="widgetinline"/>
              </w:rPr>
              <w:lastRenderedPageBreak/>
              <w:t>галереи»: каждый ученик в классе выбирает одну картину и готовит о ней рассказ, все рассказы соединяются в целостную экскурсию;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8.4.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языковым материалом: несколько примеров текстов и «не текстов» (нарушена последовательность предложений / несколько предложений, которые не связаны единой темой / несколько предложений об одном и том же, но не выражающих мысль), сравнение, выявление призна</w:t>
            </w:r>
            <w:r>
              <w:rPr>
                <w:rStyle w:val="widgetinline"/>
              </w:rPr>
              <w:softHyphen/>
              <w:t>ков текста: смысловое единство предложений в тексте; последовательность предложений в тексте; выражение в тексте законченной мысли;</w:t>
            </w:r>
            <w:r>
              <w:br/>
            </w:r>
            <w:r>
              <w:rPr>
                <w:rStyle w:val="widgetinline"/>
              </w:rPr>
              <w:t>Работа в парах: различение текста и «не текста», аргумента</w:t>
            </w:r>
            <w:r>
              <w:rPr>
                <w:rStyle w:val="widgetinline"/>
              </w:rPr>
              <w:softHyphen/>
              <w:t>ция своей точки зрения;</w:t>
            </w:r>
            <w:r>
              <w:br/>
            </w:r>
            <w:r>
              <w:rPr>
                <w:rStyle w:val="widgetinline"/>
              </w:rPr>
              <w:t xml:space="preserve">Наблюдение за способами связи предложений в тексте, высказывание предположений о способах связи </w:t>
            </w:r>
            <w:r>
              <w:rPr>
                <w:rStyle w:val="widgetinline"/>
              </w:rPr>
              <w:lastRenderedPageBreak/>
              <w:t>предложе</w:t>
            </w:r>
            <w:r>
              <w:rPr>
                <w:rStyle w:val="widgetinline"/>
              </w:rPr>
              <w:softHyphen/>
              <w:t>ний в тексте;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Письменный контроль;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8.5.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Тема текста. Основная мысль. Заглавие текста. Подбор заголовков к предложенным текстам. Последовательность частей текста (абзацев). Корректирование текстов с нарушенным порядком предложений и абзацев.</w:t>
            </w:r>
            <w:r>
              <w:br/>
              <w:t>Типы текстов: описание, повествование, рассуждение, их особенности (первичное ознакомление).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способами связи предложений в тексте, высказывание предположений о способах связи предложе</w:t>
            </w:r>
            <w:r>
              <w:rPr>
                <w:rStyle w:val="widgetinline"/>
              </w:rPr>
              <w:softHyphen/>
              <w:t>ний в тексте;</w:t>
            </w:r>
            <w:r>
              <w:br/>
            </w:r>
            <w:r>
              <w:rPr>
                <w:rStyle w:val="widgetinline"/>
              </w:rPr>
              <w:t>Наблюдение за последовательностью предложений в тексте;</w:t>
            </w:r>
            <w:r>
              <w:br/>
            </w:r>
            <w:r>
              <w:rPr>
                <w:rStyle w:val="widgetinline"/>
              </w:rPr>
              <w:t>Самостоятельная работа: восстановление деформированного текста — необходимо определить правильный порядок предложений в тексте;</w:t>
            </w:r>
            <w:r>
              <w:br/>
            </w:r>
            <w:r>
              <w:rPr>
                <w:rStyle w:val="widgetinline"/>
              </w:rPr>
              <w:t>Практическая работа: формулирование основной мысли предложенных текстов;</w:t>
            </w:r>
            <w:r>
              <w:br/>
            </w:r>
            <w:r>
              <w:rPr>
                <w:rStyle w:val="widgetinline"/>
              </w:rPr>
              <w:t xml:space="preserve">Наблюдение за структурой текста, знакомство с абзацем как структурным компонентом текста, формулирование выводов о том, что в абзаце содержится </w:t>
            </w:r>
            <w:proofErr w:type="spellStart"/>
            <w:r>
              <w:rPr>
                <w:rStyle w:val="widgetinline"/>
              </w:rPr>
              <w:t>микротема</w:t>
            </w:r>
            <w:proofErr w:type="spellEnd"/>
            <w:r>
              <w:rPr>
                <w:rStyle w:val="widgetinline"/>
              </w:rPr>
              <w:t>;</w:t>
            </w:r>
            <w:r>
              <w:br/>
            </w:r>
            <w:r>
              <w:rPr>
                <w:rStyle w:val="widgetinline"/>
              </w:rPr>
              <w:t>Совместная работа: определение последовательности абзацев в тексте с нарушенным порядком следования абзацев;</w:t>
            </w:r>
            <w:r>
              <w:br/>
            </w:r>
            <w:r>
              <w:rPr>
                <w:rStyle w:val="widgetinline"/>
              </w:rPr>
              <w:t xml:space="preserve">Индивидуальная работа: определение </w:t>
            </w:r>
            <w:r>
              <w:rPr>
                <w:rStyle w:val="widgetinline"/>
              </w:rPr>
              <w:lastRenderedPageBreak/>
              <w:t>порядка следования абзацев;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8.6.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Знакомство с жанром поздравления.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1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Наблюдение за особенностями текста</w:t>
            </w:r>
            <w:r>
              <w:rPr>
                <w:rStyle w:val="widgetinline"/>
              </w:rPr>
              <w:softHyphen/>
              <w:t>-описания, установле</w:t>
            </w:r>
            <w:r>
              <w:rPr>
                <w:rStyle w:val="widgetinline"/>
              </w:rPr>
              <w:softHyphen/>
              <w:t>ние его особенностей, нахождение в тексте средств создания описания;</w:t>
            </w:r>
            <w:r>
              <w:br/>
            </w:r>
            <w:r>
              <w:rPr>
                <w:rStyle w:val="widgetinline"/>
              </w:rPr>
              <w:t xml:space="preserve">Обсуждение различных </w:t>
            </w:r>
            <w:proofErr w:type="spellStart"/>
            <w:r>
              <w:rPr>
                <w:rStyle w:val="widgetinline"/>
              </w:rPr>
              <w:t>текстов</w:t>
            </w:r>
            <w:r>
              <w:rPr>
                <w:rStyle w:val="widgetinline"/>
              </w:rPr>
              <w:softHyphen/>
              <w:t>описаний</w:t>
            </w:r>
            <w:proofErr w:type="spellEnd"/>
            <w:r>
              <w:rPr>
                <w:rStyle w:val="widgetinline"/>
              </w:rPr>
              <w:t xml:space="preserve"> (художественных, научных описаний): выявление сходства и различий;</w:t>
            </w:r>
            <w:r>
              <w:br/>
            </w:r>
            <w:r>
              <w:rPr>
                <w:rStyle w:val="widgetinline"/>
              </w:rPr>
              <w:t xml:space="preserve">Наблюдение за </w:t>
            </w:r>
            <w:proofErr w:type="spellStart"/>
            <w:r>
              <w:rPr>
                <w:rStyle w:val="widgetinline"/>
              </w:rPr>
              <w:t>текстом</w:t>
            </w:r>
            <w:r>
              <w:rPr>
                <w:rStyle w:val="widgetinline"/>
              </w:rPr>
              <w:softHyphen/>
              <w:t>повествованием</w:t>
            </w:r>
            <w:proofErr w:type="spellEnd"/>
            <w:r>
              <w:rPr>
                <w:rStyle w:val="widgetinline"/>
              </w:rPr>
              <w:t xml:space="preserve"> и установление его особенностей;</w:t>
            </w:r>
            <w:r>
              <w:br/>
            </w:r>
            <w:r>
              <w:rPr>
                <w:rStyle w:val="widgetinline"/>
              </w:rPr>
              <w:t>Работа в группах: сравнение текстов-</w:t>
            </w:r>
            <w:r>
              <w:rPr>
                <w:rStyle w:val="widgetinline"/>
              </w:rPr>
              <w:softHyphen/>
              <w:t>повествований с текста</w:t>
            </w:r>
            <w:r>
              <w:rPr>
                <w:rStyle w:val="widgetinline"/>
              </w:rPr>
              <w:softHyphen/>
              <w:t>ми-</w:t>
            </w:r>
            <w:r>
              <w:rPr>
                <w:rStyle w:val="widgetinline"/>
              </w:rPr>
              <w:softHyphen/>
              <w:t>описаниями;</w:t>
            </w:r>
            <w:r>
              <w:br/>
            </w:r>
            <w:r>
              <w:rPr>
                <w:rStyle w:val="widgetinline"/>
              </w:rPr>
              <w:t>Наблюдение за текстом</w:t>
            </w:r>
            <w:r>
              <w:rPr>
                <w:rStyle w:val="widgetinline"/>
              </w:rPr>
              <w:softHyphen/>
              <w:t>-рассуждением, установление его особенностей;</w:t>
            </w:r>
            <w:r>
              <w:br/>
            </w:r>
            <w:r>
              <w:rPr>
                <w:rStyle w:val="widgetinline"/>
              </w:rPr>
              <w:t>Учебный диалог «Что важно для составления текста-рассуж</w:t>
            </w:r>
            <w:r>
              <w:rPr>
                <w:rStyle w:val="widgetinline"/>
              </w:rPr>
              <w:softHyphen/>
              <w:t>дения?»;</w:t>
            </w:r>
            <w:r>
              <w:br/>
            </w:r>
            <w:r>
              <w:rPr>
                <w:rStyle w:val="widgetinline"/>
              </w:rPr>
              <w:t>Обсуждение особенностей жанра поздравления в ходе анализа предложенных примеров поздравлений, анализ структуры текстов</w:t>
            </w:r>
            <w:r>
              <w:rPr>
                <w:rStyle w:val="widgetinline"/>
              </w:rPr>
              <w:softHyphen/>
              <w:t>-поздравлений;</w:t>
            </w:r>
            <w:r>
              <w:br/>
            </w:r>
            <w:r>
              <w:rPr>
                <w:rStyle w:val="widgetinline"/>
              </w:rPr>
              <w:t xml:space="preserve">Творческое задание: </w:t>
            </w:r>
            <w:r>
              <w:rPr>
                <w:rStyle w:val="widgetinline"/>
              </w:rPr>
              <w:lastRenderedPageBreak/>
              <w:t>создание текста поздравительной открытки (выбор повода для поздравления определяется самими учащимися);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8.7.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Понимание текста: развитие умения формулировать простые выводы на основе информации, содержащейся в тексте.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t>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2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widgetinline"/>
              </w:rPr>
              <w:t>Творческое задание: создание текста поздравительной открытки (выбор повода для поздравления определяется самими учащимися);</w:t>
            </w:r>
            <w:r>
              <w:br/>
            </w:r>
            <w:r>
              <w:rPr>
                <w:rStyle w:val="widgetinline"/>
              </w:rPr>
              <w:t>Коллективный анализ содержания текста, который предло</w:t>
            </w:r>
            <w:r>
              <w:rPr>
                <w:rStyle w:val="widgetinline"/>
              </w:rPr>
              <w:softHyphen/>
              <w:t>жен как основа для изложения (повествовательный текст объёмом 30—45 слов);</w:t>
            </w:r>
            <w:r>
              <w:br/>
            </w:r>
            <w:r>
              <w:rPr>
                <w:rStyle w:val="widgetinline"/>
              </w:rPr>
              <w:t>Устные ответы на поставленные к тексту вопросы;</w:t>
            </w:r>
            <w:r>
              <w:br/>
            </w:r>
            <w:r>
              <w:rPr>
                <w:rStyle w:val="widgetinline"/>
              </w:rPr>
              <w:t>Устный пересказ текста с опорой на вопро</w:t>
            </w:r>
            <w:r>
              <w:rPr>
                <w:rStyle w:val="widgetinline"/>
              </w:rPr>
              <w:softHyphen/>
              <w:t>сы;</w:t>
            </w:r>
            <w:r>
              <w:br/>
            </w:r>
            <w:r>
              <w:rPr>
                <w:rStyle w:val="widgetinline"/>
              </w:rPr>
              <w:t>Письменное подробное изложение содержания текста с опорой на вопросы;</w:t>
            </w:r>
            <w:proofErr w:type="gramEnd"/>
            <w:r>
              <w:br/>
            </w:r>
            <w:r>
              <w:rPr>
                <w:rStyle w:val="widgetinline"/>
              </w:rPr>
              <w:t>Самопроверка с возможностью коррек</w:t>
            </w:r>
            <w:r>
              <w:rPr>
                <w:rStyle w:val="widgetinline"/>
              </w:rPr>
              <w:softHyphen/>
              <w:t>тировки пересказа;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8.8.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Выразительное чтение текста вслух с соблюдением правильной интонации.</w:t>
            </w:r>
            <w:r>
              <w:br/>
              <w:t xml:space="preserve">Подробное изложение повествовательного текста объёмом 30—45 слов с опорой на </w:t>
            </w:r>
            <w:r>
              <w:lastRenderedPageBreak/>
              <w:t>вопросы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5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Коллективный анализ содержания текста, который предло</w:t>
            </w:r>
            <w:r>
              <w:rPr>
                <w:rStyle w:val="widgetinline"/>
              </w:rPr>
              <w:softHyphen/>
              <w:t xml:space="preserve">жен как основа для изложения (повествовательный текст объёмом 30—45 </w:t>
            </w:r>
            <w:r>
              <w:rPr>
                <w:rStyle w:val="widgetinline"/>
              </w:rPr>
              <w:lastRenderedPageBreak/>
              <w:t>слов);</w:t>
            </w:r>
            <w:r>
              <w:br/>
            </w:r>
            <w:r>
              <w:rPr>
                <w:rStyle w:val="widgetinline"/>
              </w:rPr>
              <w:t>Устные ответы на поставленные к тексту вопросы;</w:t>
            </w:r>
            <w:r>
              <w:br/>
            </w:r>
            <w:r>
              <w:rPr>
                <w:rStyle w:val="widgetinline"/>
              </w:rPr>
              <w:t>Устный пересказ текста с опорой на вопро</w:t>
            </w:r>
            <w:r>
              <w:rPr>
                <w:rStyle w:val="widgetinline"/>
              </w:rPr>
              <w:softHyphen/>
              <w:t>сы;</w:t>
            </w:r>
            <w:r>
              <w:br/>
            </w:r>
            <w:r>
              <w:rPr>
                <w:rStyle w:val="widgetinline"/>
              </w:rPr>
              <w:t>Письменное подробное изложение содержания текста с опорой на вопросы;</w:t>
            </w:r>
            <w:r>
              <w:br/>
            </w:r>
            <w:r>
              <w:rPr>
                <w:rStyle w:val="widgetinline"/>
              </w:rPr>
              <w:t>Самопроверка с возможностью коррек</w:t>
            </w:r>
            <w:r>
              <w:rPr>
                <w:rStyle w:val="widgetinline"/>
              </w:rPr>
              <w:softHyphen/>
              <w:t>тировки пересказа;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lastRenderedPageBreak/>
              <w:t>Устный опрос;</w:t>
            </w:r>
            <w:r>
              <w:br/>
            </w:r>
            <w:r>
              <w:rPr>
                <w:rStyle w:val="widgetinline"/>
              </w:rPr>
              <w:t>Практическая работа;</w:t>
            </w:r>
            <w:r>
              <w:br/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https://resh.edu.ru/subject/8/2/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lastRenderedPageBreak/>
              <w:t>Итого по разделу: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30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Резервное время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rPr>
                <w:rStyle w:val="widgetinline"/>
              </w:rPr>
              <w:t>32</w:t>
            </w:r>
          </w:p>
        </w:tc>
        <w:tc>
          <w:tcPr>
            <w:tcW w:w="0" w:type="auto"/>
            <w:gridSpan w:val="6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  <w:tr w:rsidR="006760BF" w:rsidTr="006760BF">
        <w:tc>
          <w:tcPr>
            <w:tcW w:w="0" w:type="auto"/>
            <w:gridSpan w:val="2"/>
            <w:hideMark/>
          </w:tcPr>
          <w:p w:rsidR="006760BF" w:rsidRDefault="006760BF">
            <w:pPr>
              <w:rPr>
                <w:sz w:val="24"/>
                <w:szCs w:val="24"/>
              </w:rPr>
            </w:pPr>
            <w: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170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4</w:t>
            </w:r>
          </w:p>
        </w:tc>
        <w:tc>
          <w:tcPr>
            <w:tcW w:w="0" w:type="auto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65</w:t>
            </w:r>
          </w:p>
        </w:tc>
        <w:tc>
          <w:tcPr>
            <w:tcW w:w="0" w:type="auto"/>
            <w:gridSpan w:val="4"/>
            <w:hideMark/>
          </w:tcPr>
          <w:p w:rsidR="006760BF" w:rsidRDefault="006760BF">
            <w:pPr>
              <w:jc w:val="both"/>
              <w:rPr>
                <w:sz w:val="24"/>
                <w:szCs w:val="24"/>
              </w:rPr>
            </w:pPr>
            <w:r>
              <w:t> </w:t>
            </w:r>
          </w:p>
        </w:tc>
      </w:tr>
    </w:tbl>
    <w:p w:rsidR="00FD627B" w:rsidRDefault="00FD627B" w:rsidP="00197C00">
      <w:pPr>
        <w:pStyle w:val="1"/>
        <w:jc w:val="center"/>
      </w:pPr>
    </w:p>
    <w:p w:rsidR="00FD627B" w:rsidRDefault="00FD627B" w:rsidP="00197C00">
      <w:pPr>
        <w:pStyle w:val="1"/>
        <w:jc w:val="center"/>
      </w:pPr>
    </w:p>
    <w:p w:rsidR="00FD627B" w:rsidRDefault="00FD627B" w:rsidP="00197C00">
      <w:pPr>
        <w:pStyle w:val="1"/>
        <w:jc w:val="center"/>
      </w:pPr>
    </w:p>
    <w:p w:rsidR="00FD627B" w:rsidRDefault="00FD627B" w:rsidP="00197C00">
      <w:pPr>
        <w:pStyle w:val="1"/>
        <w:jc w:val="center"/>
      </w:pPr>
    </w:p>
    <w:p w:rsidR="0092397C" w:rsidRDefault="0092397C" w:rsidP="004B24FF">
      <w:pPr>
        <w:pStyle w:val="1"/>
      </w:pPr>
    </w:p>
    <w:p w:rsidR="006760BF" w:rsidRPr="006760BF" w:rsidRDefault="006760BF" w:rsidP="006760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760BF" w:rsidRPr="006760BF" w:rsidSect="006760BF">
      <w:pgSz w:w="16838" w:h="11906" w:orient="landscape"/>
      <w:pgMar w:top="567" w:right="567" w:bottom="42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DB529D"/>
    <w:multiLevelType w:val="multilevel"/>
    <w:tmpl w:val="1036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760BF"/>
    <w:rsid w:val="0001701A"/>
    <w:rsid w:val="000518CA"/>
    <w:rsid w:val="0006136D"/>
    <w:rsid w:val="000A6211"/>
    <w:rsid w:val="001025EB"/>
    <w:rsid w:val="001064CD"/>
    <w:rsid w:val="00122CA3"/>
    <w:rsid w:val="001315D2"/>
    <w:rsid w:val="001431F6"/>
    <w:rsid w:val="00156595"/>
    <w:rsid w:val="00172226"/>
    <w:rsid w:val="00177FBB"/>
    <w:rsid w:val="00197C00"/>
    <w:rsid w:val="00200504"/>
    <w:rsid w:val="00260BA8"/>
    <w:rsid w:val="00277A4E"/>
    <w:rsid w:val="002B6EA2"/>
    <w:rsid w:val="00376A3A"/>
    <w:rsid w:val="00395344"/>
    <w:rsid w:val="003A0CEC"/>
    <w:rsid w:val="003E0F71"/>
    <w:rsid w:val="003F13DB"/>
    <w:rsid w:val="00453A5F"/>
    <w:rsid w:val="004B24FF"/>
    <w:rsid w:val="005073E5"/>
    <w:rsid w:val="0052730E"/>
    <w:rsid w:val="00591773"/>
    <w:rsid w:val="005B7C71"/>
    <w:rsid w:val="005D1C72"/>
    <w:rsid w:val="00633847"/>
    <w:rsid w:val="00634347"/>
    <w:rsid w:val="00637A13"/>
    <w:rsid w:val="00641DD0"/>
    <w:rsid w:val="006760BF"/>
    <w:rsid w:val="006B60A1"/>
    <w:rsid w:val="006C7950"/>
    <w:rsid w:val="00750CC6"/>
    <w:rsid w:val="008836D6"/>
    <w:rsid w:val="008E662C"/>
    <w:rsid w:val="008E757E"/>
    <w:rsid w:val="008F08BC"/>
    <w:rsid w:val="00910BD5"/>
    <w:rsid w:val="0092397C"/>
    <w:rsid w:val="0096579A"/>
    <w:rsid w:val="009F7235"/>
    <w:rsid w:val="00A22E9D"/>
    <w:rsid w:val="00A258D4"/>
    <w:rsid w:val="00A60850"/>
    <w:rsid w:val="00A81B4F"/>
    <w:rsid w:val="00AA65FB"/>
    <w:rsid w:val="00AD676B"/>
    <w:rsid w:val="00AE011E"/>
    <w:rsid w:val="00B26FB5"/>
    <w:rsid w:val="00B81AA8"/>
    <w:rsid w:val="00B97BB9"/>
    <w:rsid w:val="00BB44A2"/>
    <w:rsid w:val="00C13390"/>
    <w:rsid w:val="00CE5F08"/>
    <w:rsid w:val="00CE61CD"/>
    <w:rsid w:val="00CF4E87"/>
    <w:rsid w:val="00D26B0C"/>
    <w:rsid w:val="00DA6333"/>
    <w:rsid w:val="00E15629"/>
    <w:rsid w:val="00E52746"/>
    <w:rsid w:val="00E8432D"/>
    <w:rsid w:val="00E957AB"/>
    <w:rsid w:val="00EA6B4A"/>
    <w:rsid w:val="00F64B81"/>
    <w:rsid w:val="00FD627B"/>
    <w:rsid w:val="00FE4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EA2"/>
  </w:style>
  <w:style w:type="paragraph" w:styleId="1">
    <w:name w:val="heading 1"/>
    <w:basedOn w:val="a"/>
    <w:next w:val="a"/>
    <w:link w:val="10"/>
    <w:uiPriority w:val="9"/>
    <w:qFormat/>
    <w:rsid w:val="006760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760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60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nhideWhenUsed/>
    <w:qFormat/>
    <w:rsid w:val="00A258D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Cs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6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6760BF"/>
  </w:style>
  <w:style w:type="character" w:customStyle="1" w:styleId="20">
    <w:name w:val="Заголовок 2 Знак"/>
    <w:basedOn w:val="a0"/>
    <w:link w:val="2"/>
    <w:uiPriority w:val="9"/>
    <w:rsid w:val="006760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760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760B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4">
    <w:name w:val="Strong"/>
    <w:basedOn w:val="a0"/>
    <w:uiPriority w:val="22"/>
    <w:qFormat/>
    <w:rsid w:val="006760BF"/>
    <w:rPr>
      <w:b/>
      <w:bCs/>
    </w:rPr>
  </w:style>
  <w:style w:type="table" w:styleId="a5">
    <w:name w:val="Table Grid"/>
    <w:basedOn w:val="a1"/>
    <w:uiPriority w:val="59"/>
    <w:rsid w:val="00676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nhideWhenUsed/>
    <w:rsid w:val="00E527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E5274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A258D4"/>
    <w:rPr>
      <w:rFonts w:ascii="Times New Roman" w:eastAsia="Times New Roman" w:hAnsi="Times New Roman" w:cs="Times New Roman"/>
      <w:bCs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3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2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2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9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54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1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28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54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4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5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1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8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44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71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1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48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96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2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24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4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1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0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67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1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9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9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4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0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2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8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3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5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3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1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8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8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08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70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65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94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55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85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0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56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79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7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0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5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1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6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4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6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9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30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66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1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42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64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13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25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5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8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9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8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9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6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36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7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6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0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7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12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3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0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3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4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5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8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2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8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5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22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0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31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9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4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96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3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06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92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1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96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4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1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56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2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9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7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26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76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49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5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68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1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9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0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1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05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9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91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12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4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7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3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3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1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7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8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0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0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1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66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3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3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8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2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9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63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4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1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9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8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8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1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46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1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1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35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85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9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92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94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26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5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6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2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0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1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2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9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03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8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7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8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3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4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8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10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5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0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9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0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0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74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70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74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65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80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7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23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9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1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4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5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5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5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6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3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35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7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6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61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07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43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2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25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7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8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97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23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3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96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5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9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74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2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8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9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60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6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2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6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50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2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1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2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3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1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9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5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8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92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2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90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7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91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1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9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6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63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76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9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59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64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85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9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36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73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2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1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9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94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1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53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4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0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31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9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3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2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2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02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0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57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3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8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1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72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1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0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5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07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0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0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8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8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5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72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5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4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39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72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7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87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1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7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7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44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6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14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0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6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55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0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1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12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3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94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26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06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77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73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43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6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7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97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91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5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4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0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13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6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2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1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24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9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17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9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9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7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0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49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37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52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5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8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3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83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09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6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6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2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78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0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1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0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63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0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1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32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2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65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22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85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2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9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2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37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6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7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4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2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7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0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9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8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5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8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43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3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9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1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8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3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38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9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2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6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2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7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5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6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2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59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8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2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7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8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8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4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64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3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6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82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6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59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7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1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9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73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67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6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77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86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7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7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0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9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2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95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9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2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94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62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3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0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87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4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3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22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1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2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2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0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4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0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2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07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1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2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89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6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7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8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8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2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5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9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7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7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9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3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2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0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37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1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1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6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9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31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1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6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7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6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5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0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5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4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18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1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1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6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5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06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6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1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94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5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9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4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00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21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8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37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90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2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8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45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0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35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7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65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2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6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8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56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0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5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8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0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57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34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7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78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0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8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62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6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4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74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4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2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6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2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0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7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84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3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1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56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25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46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9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1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0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84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9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0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35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62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3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2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6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7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33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06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46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03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65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6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9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59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33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8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9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1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8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8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7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0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77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1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93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5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3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5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6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8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84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2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10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7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8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30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4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1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1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69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1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7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1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0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1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02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85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47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1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5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2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0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4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59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0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70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8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38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2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1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8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2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61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05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38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63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6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47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75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4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41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3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98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7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0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4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2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1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9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8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9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21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2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7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73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37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1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83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29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98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1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69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65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26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8270</Words>
  <Characters>47141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2022-09-20T18:56:00Z</dcterms:created>
  <dcterms:modified xsi:type="dcterms:W3CDTF">2022-11-16T18:56:00Z</dcterms:modified>
</cp:coreProperties>
</file>